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8B" w:rsidRPr="00493FA4" w:rsidRDefault="00493FA4" w:rsidP="00493FA4">
      <w:pPr>
        <w:pStyle w:val="Style2"/>
        <w:widowControl/>
        <w:spacing w:before="48" w:line="276" w:lineRule="auto"/>
        <w:ind w:left="1584" w:right="11"/>
        <w:jc w:val="right"/>
        <w:rPr>
          <w:rStyle w:val="FontStyle19"/>
          <w:b w:val="0"/>
        </w:rPr>
      </w:pPr>
      <w:r w:rsidRPr="00493FA4">
        <w:rPr>
          <w:rStyle w:val="FontStyle19"/>
          <w:b w:val="0"/>
        </w:rPr>
        <w:t>Załącznik nr 6 do SIWZ</w:t>
      </w:r>
    </w:p>
    <w:p w:rsidR="00493FA4" w:rsidRDefault="00493FA4" w:rsidP="007E608F">
      <w:pPr>
        <w:pStyle w:val="Style2"/>
        <w:widowControl/>
        <w:tabs>
          <w:tab w:val="left" w:leader="dot" w:pos="7469"/>
        </w:tabs>
        <w:spacing w:before="48" w:line="276" w:lineRule="auto"/>
        <w:ind w:left="1584" w:right="1613"/>
        <w:rPr>
          <w:rStyle w:val="FontStyle19"/>
          <w:sz w:val="28"/>
          <w:szCs w:val="28"/>
        </w:rPr>
      </w:pPr>
    </w:p>
    <w:p w:rsidR="00221EDD" w:rsidRPr="00962ACE" w:rsidRDefault="00CB6484" w:rsidP="007E608F">
      <w:pPr>
        <w:pStyle w:val="Style2"/>
        <w:widowControl/>
        <w:tabs>
          <w:tab w:val="left" w:leader="dot" w:pos="7469"/>
        </w:tabs>
        <w:spacing w:before="48" w:line="276" w:lineRule="auto"/>
        <w:ind w:left="1584" w:right="1613"/>
        <w:rPr>
          <w:rStyle w:val="FontStyle19"/>
        </w:rPr>
      </w:pPr>
      <w:r w:rsidRPr="00962ACE">
        <w:rPr>
          <w:rStyle w:val="FontStyle19"/>
        </w:rPr>
        <w:t xml:space="preserve">Umowa nr </w:t>
      </w:r>
      <w:r w:rsidR="0009315B" w:rsidRPr="00962ACE">
        <w:rPr>
          <w:rStyle w:val="FontStyle19"/>
        </w:rPr>
        <w:t>ZZF…………………….</w:t>
      </w:r>
      <w:r w:rsidR="009360F1" w:rsidRPr="00962ACE">
        <w:rPr>
          <w:rStyle w:val="FontStyle19"/>
        </w:rPr>
        <w:br/>
        <w:t xml:space="preserve">zawarta w …………… </w:t>
      </w:r>
      <w:r w:rsidR="007E364D" w:rsidRPr="00962ACE">
        <w:rPr>
          <w:rStyle w:val="FontStyle19"/>
        </w:rPr>
        <w:t xml:space="preserve"> </w:t>
      </w:r>
      <w:r w:rsidRPr="00962ACE">
        <w:rPr>
          <w:rStyle w:val="FontStyle19"/>
        </w:rPr>
        <w:t>dnia</w:t>
      </w:r>
      <w:r w:rsidR="00533DD2" w:rsidRPr="00962ACE">
        <w:rPr>
          <w:rStyle w:val="FontStyle19"/>
        </w:rPr>
        <w:t xml:space="preserve"> </w:t>
      </w:r>
      <w:r w:rsidR="009360F1" w:rsidRPr="00962ACE">
        <w:rPr>
          <w:rStyle w:val="FontStyle19"/>
        </w:rPr>
        <w:t>…………………</w:t>
      </w:r>
      <w:r w:rsidR="00533DD2" w:rsidRPr="00962ACE">
        <w:rPr>
          <w:rStyle w:val="FontStyle19"/>
        </w:rPr>
        <w:t xml:space="preserve"> r.</w:t>
      </w:r>
    </w:p>
    <w:p w:rsidR="00221EDD" w:rsidRPr="00962ACE" w:rsidRDefault="00CB6484" w:rsidP="007E608F">
      <w:pPr>
        <w:pStyle w:val="Style2"/>
        <w:widowControl/>
        <w:spacing w:line="276" w:lineRule="auto"/>
        <w:jc w:val="both"/>
        <w:rPr>
          <w:rStyle w:val="FontStyle19"/>
        </w:rPr>
      </w:pPr>
      <w:r w:rsidRPr="00962ACE">
        <w:rPr>
          <w:rStyle w:val="FontStyle19"/>
        </w:rPr>
        <w:t>pomiędzy:</w:t>
      </w:r>
    </w:p>
    <w:p w:rsidR="00221EDD" w:rsidRPr="00962ACE" w:rsidRDefault="007E364D" w:rsidP="007E608F">
      <w:pPr>
        <w:pStyle w:val="Style4"/>
        <w:widowControl/>
        <w:spacing w:before="134" w:line="276" w:lineRule="auto"/>
        <w:rPr>
          <w:rStyle w:val="FontStyle21"/>
        </w:rPr>
      </w:pPr>
      <w:r w:rsidRPr="00962ACE">
        <w:rPr>
          <w:rStyle w:val="FontStyle21"/>
        </w:rPr>
        <w:t>Gminą Golczewo, ul. Zwycięstwa 23, 72-410 Golczewo</w:t>
      </w:r>
      <w:r w:rsidR="00CB6484" w:rsidRPr="00962ACE">
        <w:rPr>
          <w:rStyle w:val="FontStyle21"/>
        </w:rPr>
        <w:t xml:space="preserve"> reprezentowan</w:t>
      </w:r>
      <w:r w:rsidRPr="00962ACE">
        <w:rPr>
          <w:rStyle w:val="FontStyle21"/>
        </w:rPr>
        <w:t>ą</w:t>
      </w:r>
      <w:r w:rsidR="00CB6484" w:rsidRPr="00962ACE">
        <w:rPr>
          <w:rStyle w:val="FontStyle21"/>
        </w:rPr>
        <w:t xml:space="preserve"> przez:</w:t>
      </w:r>
    </w:p>
    <w:p w:rsidR="007E364D" w:rsidRPr="00962ACE" w:rsidRDefault="00CB6484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21"/>
        </w:rPr>
      </w:pPr>
      <w:r w:rsidRPr="00962ACE">
        <w:rPr>
          <w:rStyle w:val="FontStyle21"/>
        </w:rPr>
        <w:t>-</w:t>
      </w:r>
      <w:r w:rsidRPr="00962ACE">
        <w:rPr>
          <w:rStyle w:val="FontStyle21"/>
        </w:rPr>
        <w:tab/>
      </w:r>
      <w:r w:rsidR="007E364D" w:rsidRPr="00962ACE">
        <w:rPr>
          <w:rStyle w:val="FontStyle21"/>
        </w:rPr>
        <w:t>Andrzeja Danieluka –</w:t>
      </w:r>
      <w:r w:rsidRPr="00962ACE">
        <w:rPr>
          <w:rStyle w:val="FontStyle21"/>
        </w:rPr>
        <w:t xml:space="preserve"> </w:t>
      </w:r>
      <w:r w:rsidR="007E364D" w:rsidRPr="00962ACE">
        <w:rPr>
          <w:rStyle w:val="FontStyle21"/>
        </w:rPr>
        <w:t>Burmistrza Golczew</w:t>
      </w:r>
      <w:r w:rsidR="001F0966" w:rsidRPr="00962ACE">
        <w:rPr>
          <w:rStyle w:val="FontStyle21"/>
        </w:rPr>
        <w:t>a</w:t>
      </w:r>
      <w:r w:rsidR="000D6B93" w:rsidRPr="00962ACE">
        <w:rPr>
          <w:rStyle w:val="FontStyle21"/>
        </w:rPr>
        <w:t>,</w:t>
      </w:r>
    </w:p>
    <w:p w:rsidR="007E364D" w:rsidRPr="00962ACE" w:rsidRDefault="0085701D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21"/>
        </w:rPr>
      </w:pPr>
      <w:r w:rsidRPr="00962ACE">
        <w:rPr>
          <w:rStyle w:val="FontStyle21"/>
        </w:rPr>
        <w:t xml:space="preserve">przy kontrasygnacie </w:t>
      </w:r>
      <w:r w:rsidR="007E364D" w:rsidRPr="00962ACE">
        <w:rPr>
          <w:rStyle w:val="FontStyle21"/>
        </w:rPr>
        <w:t>Barbar</w:t>
      </w:r>
      <w:r w:rsidRPr="00962ACE">
        <w:rPr>
          <w:rStyle w:val="FontStyle21"/>
        </w:rPr>
        <w:t>y</w:t>
      </w:r>
      <w:r w:rsidR="007E364D" w:rsidRPr="00962ACE">
        <w:rPr>
          <w:rStyle w:val="FontStyle21"/>
        </w:rPr>
        <w:t xml:space="preserve"> Deszyńsk</w:t>
      </w:r>
      <w:r w:rsidRPr="00962ACE">
        <w:rPr>
          <w:rStyle w:val="FontStyle21"/>
        </w:rPr>
        <w:t xml:space="preserve">iej </w:t>
      </w:r>
      <w:r w:rsidR="007E364D" w:rsidRPr="00962ACE">
        <w:rPr>
          <w:rStyle w:val="FontStyle21"/>
        </w:rPr>
        <w:t xml:space="preserve"> – Skarb</w:t>
      </w:r>
      <w:r w:rsidR="000D6B93" w:rsidRPr="00962ACE">
        <w:rPr>
          <w:rStyle w:val="FontStyle21"/>
        </w:rPr>
        <w:t>nika Gminy,</w:t>
      </w:r>
    </w:p>
    <w:p w:rsidR="00221EDD" w:rsidRPr="00962ACE" w:rsidRDefault="007E364D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19"/>
        </w:rPr>
      </w:pPr>
      <w:r w:rsidRPr="00962ACE">
        <w:rPr>
          <w:rStyle w:val="FontStyle21"/>
        </w:rPr>
        <w:t xml:space="preserve"> </w:t>
      </w:r>
      <w:r w:rsidR="00CB6484" w:rsidRPr="00962ACE">
        <w:rPr>
          <w:rStyle w:val="FontStyle21"/>
        </w:rPr>
        <w:t xml:space="preserve">zwanym dalej </w:t>
      </w:r>
      <w:r w:rsidR="00CB6484" w:rsidRPr="00962ACE">
        <w:rPr>
          <w:rStyle w:val="FontStyle19"/>
        </w:rPr>
        <w:t>„Zamawiającym"</w:t>
      </w:r>
    </w:p>
    <w:p w:rsidR="00221EDD" w:rsidRPr="00962ACE" w:rsidRDefault="00CB6484" w:rsidP="007E608F">
      <w:pPr>
        <w:pStyle w:val="Style4"/>
        <w:widowControl/>
        <w:spacing w:line="276" w:lineRule="auto"/>
        <w:rPr>
          <w:rStyle w:val="FontStyle21"/>
        </w:rPr>
      </w:pPr>
      <w:r w:rsidRPr="00962ACE">
        <w:rPr>
          <w:rStyle w:val="FontStyle21"/>
        </w:rPr>
        <w:t>a</w:t>
      </w:r>
      <w:r w:rsidR="006869FA" w:rsidRPr="00962ACE">
        <w:rPr>
          <w:rStyle w:val="FontStyle21"/>
        </w:rPr>
        <w:t xml:space="preserve"> ………………………………………………………….</w:t>
      </w:r>
    </w:p>
    <w:p w:rsidR="00221EDD" w:rsidRPr="00962ACE" w:rsidRDefault="00CB6484" w:rsidP="00935CDC">
      <w:pPr>
        <w:pStyle w:val="Style7"/>
        <w:widowControl/>
        <w:tabs>
          <w:tab w:val="left" w:pos="346"/>
          <w:tab w:val="left" w:leader="dot" w:pos="7205"/>
        </w:tabs>
        <w:spacing w:before="134" w:line="276" w:lineRule="auto"/>
        <w:rPr>
          <w:rStyle w:val="FontStyle19"/>
        </w:rPr>
      </w:pPr>
      <w:r w:rsidRPr="00962ACE">
        <w:rPr>
          <w:rStyle w:val="FontStyle21"/>
        </w:rPr>
        <w:t xml:space="preserve">zwanym dalej </w:t>
      </w:r>
      <w:r w:rsidRPr="00962ACE">
        <w:rPr>
          <w:rStyle w:val="FontStyle19"/>
        </w:rPr>
        <w:t>„Wykonawcą"</w:t>
      </w:r>
      <w:r w:rsidR="00935CDC" w:rsidRPr="00962ACE">
        <w:rPr>
          <w:rStyle w:val="FontStyle19"/>
        </w:rPr>
        <w:t>.</w:t>
      </w:r>
    </w:p>
    <w:p w:rsidR="00935CDC" w:rsidRPr="00962ACE" w:rsidRDefault="00935CDC" w:rsidP="007E608F">
      <w:pPr>
        <w:pStyle w:val="Style4"/>
        <w:widowControl/>
        <w:tabs>
          <w:tab w:val="left" w:leader="dot" w:pos="4632"/>
        </w:tabs>
        <w:spacing w:line="276" w:lineRule="auto"/>
        <w:rPr>
          <w:rStyle w:val="FontStyle21"/>
        </w:rPr>
      </w:pPr>
    </w:p>
    <w:p w:rsidR="00F266F7" w:rsidRPr="00D342BC" w:rsidRDefault="00CB6484" w:rsidP="00D342BC">
      <w:pPr>
        <w:tabs>
          <w:tab w:val="left" w:pos="360"/>
          <w:tab w:val="left" w:pos="9356"/>
        </w:tabs>
        <w:ind w:left="360" w:hanging="360"/>
        <w:rPr>
          <w:b/>
          <w:color w:val="000000"/>
          <w:sz w:val="20"/>
          <w:szCs w:val="20"/>
        </w:rPr>
      </w:pPr>
      <w:r w:rsidRPr="00962ACE">
        <w:rPr>
          <w:rStyle w:val="FontStyle21"/>
        </w:rPr>
        <w:t>W rezultacie dokonania wyboru najkorzystniejszej oferty Wykonawcy w postępowaniu o udzielenie zamówienia publicznego prowadzonego w trybie przetargu</w:t>
      </w:r>
      <w:r w:rsidR="007E608F" w:rsidRPr="00962ACE">
        <w:rPr>
          <w:rStyle w:val="FontStyle21"/>
        </w:rPr>
        <w:t xml:space="preserve"> </w:t>
      </w:r>
      <w:r w:rsidRPr="00962ACE">
        <w:rPr>
          <w:rStyle w:val="FontStyle21"/>
        </w:rPr>
        <w:t>nieograniczonego</w:t>
      </w:r>
      <w:r w:rsidR="00A969E6">
        <w:rPr>
          <w:rStyle w:val="FontStyle21"/>
        </w:rPr>
        <w:t>,</w:t>
      </w:r>
      <w:r w:rsidRPr="00962ACE">
        <w:rPr>
          <w:rStyle w:val="FontStyle21"/>
        </w:rPr>
        <w:t xml:space="preserve"> zgodnie z ustawą z dnia 29 stycznia 2004 r. Prawo zamówień</w:t>
      </w:r>
      <w:r w:rsidR="007E608F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publicznych, </w:t>
      </w:r>
      <w:r w:rsidR="005B4D77" w:rsidRPr="00962ACE">
        <w:rPr>
          <w:rStyle w:val="FontStyle21"/>
        </w:rPr>
        <w:t>(</w:t>
      </w:r>
      <w:r w:rsidRPr="00962ACE">
        <w:rPr>
          <w:rStyle w:val="FontStyle21"/>
        </w:rPr>
        <w:t>zwana dalej „PZP")</w:t>
      </w:r>
      <w:r w:rsidR="00A969E6">
        <w:rPr>
          <w:rStyle w:val="FontStyle21"/>
        </w:rPr>
        <w:t>,</w:t>
      </w:r>
      <w:r w:rsidR="007E608F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w postępowaniu  o  sygnaturze </w:t>
      </w:r>
      <w:r w:rsidR="00D342BC">
        <w:rPr>
          <w:rStyle w:val="FontStyle21"/>
        </w:rPr>
        <w:t>ZZF.271.</w:t>
      </w:r>
      <w:r w:rsidR="00D342BC" w:rsidRPr="00D342BC">
        <w:rPr>
          <w:rStyle w:val="FontStyle21"/>
        </w:rPr>
        <w:t>3</w:t>
      </w:r>
      <w:r w:rsidR="00F266F7" w:rsidRPr="00D342BC">
        <w:rPr>
          <w:rStyle w:val="FontStyle21"/>
        </w:rPr>
        <w:t>.</w:t>
      </w:r>
      <w:r w:rsidR="00A969E6" w:rsidRPr="00D342BC">
        <w:rPr>
          <w:rStyle w:val="FontStyle21"/>
        </w:rPr>
        <w:t>2018</w:t>
      </w:r>
      <w:r w:rsidR="00957267" w:rsidRPr="00D342BC">
        <w:rPr>
          <w:rStyle w:val="FontStyle21"/>
        </w:rPr>
        <w:t xml:space="preserve"> </w:t>
      </w:r>
      <w:r w:rsidRPr="00D342BC">
        <w:rPr>
          <w:rStyle w:val="FontStyle21"/>
        </w:rPr>
        <w:t xml:space="preserve">złożonej  </w:t>
      </w:r>
      <w:r w:rsidR="00001200" w:rsidRPr="00D342BC">
        <w:rPr>
          <w:rStyle w:val="FontStyle21"/>
        </w:rPr>
        <w:t>na realizację zadania</w:t>
      </w:r>
      <w:r w:rsidRPr="00D342BC">
        <w:rPr>
          <w:rStyle w:val="FontStyle21"/>
        </w:rPr>
        <w:t xml:space="preserve"> pod  nazwą</w:t>
      </w:r>
      <w:r w:rsidR="007E364D" w:rsidRPr="00D342BC">
        <w:rPr>
          <w:rStyle w:val="FontStyle21"/>
        </w:rPr>
        <w:t xml:space="preserve"> </w:t>
      </w:r>
      <w:r w:rsidR="00D342BC" w:rsidRPr="00D342BC">
        <w:rPr>
          <w:rFonts w:ascii="Arial" w:hAnsi="Arial" w:cs="Arial"/>
          <w:b/>
          <w:sz w:val="20"/>
          <w:szCs w:val="20"/>
        </w:rPr>
        <w:t>„Przebudowa I odcinka drogi dojazdowej – ul. Wiejska w Wysokiej Kamieńskiej”</w:t>
      </w:r>
      <w:r w:rsidR="00D342BC" w:rsidRPr="00D342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66F7" w:rsidRPr="00D342BC">
        <w:rPr>
          <w:rFonts w:ascii="Arial" w:eastAsia="Calibri" w:hAnsi="Arial" w:cs="Arial"/>
          <w:color w:val="00000A"/>
          <w:sz w:val="20"/>
          <w:szCs w:val="20"/>
          <w:lang w:eastAsia="en-US"/>
        </w:rPr>
        <w:t>zawiera się umowę o następującej treści:</w:t>
      </w:r>
    </w:p>
    <w:p w:rsidR="00221EDD" w:rsidRPr="00962ACE" w:rsidRDefault="00221EDD" w:rsidP="007E608F">
      <w:pPr>
        <w:pStyle w:val="Style4"/>
        <w:widowControl/>
        <w:tabs>
          <w:tab w:val="left" w:leader="dot" w:pos="4632"/>
        </w:tabs>
        <w:spacing w:line="276" w:lineRule="auto"/>
        <w:rPr>
          <w:rStyle w:val="FontStyle21"/>
        </w:rPr>
      </w:pPr>
    </w:p>
    <w:p w:rsidR="00221EDD" w:rsidRPr="00962ACE" w:rsidRDefault="00CB6484" w:rsidP="007E608F">
      <w:pPr>
        <w:pStyle w:val="Style2"/>
        <w:widowControl/>
        <w:spacing w:before="38" w:line="276" w:lineRule="auto"/>
        <w:rPr>
          <w:rStyle w:val="FontStyle19"/>
        </w:rPr>
      </w:pPr>
      <w:r w:rsidRPr="00962ACE">
        <w:rPr>
          <w:rStyle w:val="FontStyle19"/>
        </w:rPr>
        <w:t>§ 1</w:t>
      </w:r>
    </w:p>
    <w:p w:rsidR="00221EDD" w:rsidRPr="00962ACE" w:rsidRDefault="00CB6484" w:rsidP="007E608F">
      <w:pPr>
        <w:pStyle w:val="Style2"/>
        <w:widowControl/>
        <w:spacing w:before="101" w:line="276" w:lineRule="auto"/>
        <w:rPr>
          <w:rStyle w:val="FontStyle19"/>
        </w:rPr>
      </w:pPr>
      <w:r w:rsidRPr="00962ACE">
        <w:rPr>
          <w:rStyle w:val="FontStyle19"/>
        </w:rPr>
        <w:t>Przedmiot umowy</w:t>
      </w:r>
    </w:p>
    <w:p w:rsidR="00221EDD" w:rsidRPr="00D342BC" w:rsidRDefault="00CB6484" w:rsidP="00D342BC">
      <w:pPr>
        <w:tabs>
          <w:tab w:val="left" w:pos="360"/>
          <w:tab w:val="left" w:pos="9356"/>
        </w:tabs>
        <w:ind w:left="360" w:hanging="360"/>
        <w:rPr>
          <w:rStyle w:val="FontStyle19"/>
          <w:bCs w:val="0"/>
          <w:color w:val="000000"/>
        </w:rPr>
      </w:pPr>
      <w:r w:rsidRPr="00D342BC">
        <w:rPr>
          <w:rStyle w:val="FontStyle21"/>
        </w:rPr>
        <w:t>1.</w:t>
      </w:r>
      <w:r w:rsidRPr="00D342BC">
        <w:rPr>
          <w:rStyle w:val="FontStyle21"/>
        </w:rPr>
        <w:tab/>
        <w:t>Przedmiotem umowy jest wykonanie przez Wykonawcę na rzecz Zamawiającego robót</w:t>
      </w:r>
      <w:r w:rsidRPr="00D342BC">
        <w:rPr>
          <w:rStyle w:val="FontStyle21"/>
        </w:rPr>
        <w:br/>
        <w:t xml:space="preserve">budowlanych polegających na </w:t>
      </w:r>
      <w:r w:rsidR="007E608F" w:rsidRPr="00D342BC">
        <w:rPr>
          <w:rStyle w:val="FontStyle21"/>
        </w:rPr>
        <w:t>realizacji zamówienia pod nazwą:</w:t>
      </w:r>
      <w:r w:rsidR="009360F1" w:rsidRPr="00D342BC">
        <w:rPr>
          <w:rStyle w:val="FontStyle21"/>
        </w:rPr>
        <w:t xml:space="preserve"> </w:t>
      </w:r>
      <w:r w:rsidR="00D342BC" w:rsidRPr="00D342BC">
        <w:rPr>
          <w:rFonts w:ascii="Arial" w:hAnsi="Arial" w:cs="Arial"/>
          <w:b/>
          <w:sz w:val="20"/>
          <w:szCs w:val="20"/>
        </w:rPr>
        <w:t>„Przebudowa I odcinka drogi dojazdowej – ul. Wiejska w Wysokiej Kamieńskiej”</w:t>
      </w:r>
      <w:r w:rsidR="007E608F" w:rsidRPr="00D342BC">
        <w:rPr>
          <w:rStyle w:val="FontStyle21"/>
        </w:rPr>
        <w:t xml:space="preserve">, </w:t>
      </w:r>
      <w:r w:rsidRPr="00D342BC">
        <w:rPr>
          <w:rStyle w:val="FontStyle21"/>
        </w:rPr>
        <w:t>zwane</w:t>
      </w:r>
      <w:r w:rsidR="007E608F" w:rsidRPr="00D342BC">
        <w:rPr>
          <w:rStyle w:val="FontStyle21"/>
        </w:rPr>
        <w:t>go</w:t>
      </w:r>
      <w:r w:rsidRPr="00D342BC">
        <w:rPr>
          <w:rStyle w:val="FontStyle21"/>
        </w:rPr>
        <w:t xml:space="preserve"> dalej </w:t>
      </w:r>
      <w:r w:rsidRPr="00D342BC">
        <w:rPr>
          <w:rStyle w:val="FontStyle19"/>
        </w:rPr>
        <w:t>„Przedmiotem Umowy".</w:t>
      </w:r>
    </w:p>
    <w:p w:rsidR="00221EDD" w:rsidRPr="00D342BC" w:rsidRDefault="00CB6484" w:rsidP="003B77F8">
      <w:pPr>
        <w:pStyle w:val="Style3"/>
        <w:widowControl/>
        <w:tabs>
          <w:tab w:val="left" w:pos="254"/>
        </w:tabs>
        <w:spacing w:line="276" w:lineRule="auto"/>
        <w:ind w:left="284" w:hanging="284"/>
        <w:rPr>
          <w:rStyle w:val="FontStyle21"/>
        </w:rPr>
      </w:pPr>
      <w:r w:rsidRPr="00D342BC">
        <w:rPr>
          <w:rStyle w:val="FontStyle21"/>
        </w:rPr>
        <w:t>2.</w:t>
      </w:r>
      <w:r w:rsidRPr="00D342BC">
        <w:rPr>
          <w:rStyle w:val="FontStyle21"/>
        </w:rPr>
        <w:tab/>
        <w:t>Szczegółowy zakres Przedmiotu Umowy określa:</w:t>
      </w:r>
    </w:p>
    <w:p w:rsidR="00221EDD" w:rsidRPr="00962ACE" w:rsidRDefault="00CB6484" w:rsidP="007E608F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720" w:hanging="355"/>
        <w:rPr>
          <w:rStyle w:val="FontStyle21"/>
        </w:rPr>
      </w:pPr>
      <w:r w:rsidRPr="00D342BC">
        <w:rPr>
          <w:rStyle w:val="FontStyle21"/>
        </w:rPr>
        <w:t>Specyfikacja Istotnych Warunków Zamówienia wraz</w:t>
      </w:r>
      <w:r w:rsidRPr="00962ACE">
        <w:rPr>
          <w:rStyle w:val="FontStyle21"/>
        </w:rPr>
        <w:t xml:space="preserve"> z załącznikami</w:t>
      </w:r>
      <w:r w:rsidR="002F6F24" w:rsidRPr="00962ACE">
        <w:rPr>
          <w:rStyle w:val="FontStyle21"/>
        </w:rPr>
        <w:t>,</w:t>
      </w:r>
      <w:r w:rsidRPr="00962ACE">
        <w:rPr>
          <w:rStyle w:val="FontStyle21"/>
        </w:rPr>
        <w:t xml:space="preserve"> tj. dokumentacją projektową oraz specyfikacją techniczną wykonania i odbioru robót (zwana dalej „S</w:t>
      </w:r>
      <w:r w:rsidR="00173522" w:rsidRPr="00962ACE">
        <w:rPr>
          <w:rStyle w:val="FontStyle21"/>
        </w:rPr>
        <w:t>T</w:t>
      </w:r>
      <w:r w:rsidRPr="00962ACE">
        <w:rPr>
          <w:rStyle w:val="FontStyle21"/>
        </w:rPr>
        <w:t>W</w:t>
      </w:r>
      <w:r w:rsidR="00173522" w:rsidRPr="00962ACE">
        <w:rPr>
          <w:rStyle w:val="FontStyle21"/>
        </w:rPr>
        <w:t>iOR</w:t>
      </w:r>
      <w:r w:rsidRPr="00962ACE">
        <w:rPr>
          <w:rStyle w:val="FontStyle21"/>
        </w:rPr>
        <w:t>"),</w:t>
      </w:r>
    </w:p>
    <w:p w:rsidR="00221EDD" w:rsidRPr="00962ACE" w:rsidRDefault="00CB6484" w:rsidP="007E608F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365" w:firstLine="0"/>
        <w:rPr>
          <w:rStyle w:val="FontStyle21"/>
        </w:rPr>
      </w:pPr>
      <w:r w:rsidRPr="00962ACE">
        <w:rPr>
          <w:rStyle w:val="FontStyle21"/>
        </w:rPr>
        <w:t>oferta Wykonawcy wraz z załącznikami.</w:t>
      </w:r>
    </w:p>
    <w:p w:rsidR="00F86F3E" w:rsidRPr="00962ACE" w:rsidRDefault="00CB6484" w:rsidP="00F86F3E">
      <w:pPr>
        <w:pStyle w:val="Style11"/>
        <w:widowControl/>
        <w:tabs>
          <w:tab w:val="left" w:pos="254"/>
        </w:tabs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>3.</w:t>
      </w:r>
      <w:r w:rsidRPr="00962ACE">
        <w:rPr>
          <w:rStyle w:val="FontStyle21"/>
        </w:rPr>
        <w:tab/>
      </w:r>
      <w:r w:rsidR="003B77F8" w:rsidRPr="00962ACE">
        <w:rPr>
          <w:rStyle w:val="FontStyle21"/>
        </w:rPr>
        <w:tab/>
      </w:r>
      <w:r w:rsidRPr="00962ACE">
        <w:rPr>
          <w:rStyle w:val="FontStyle21"/>
        </w:rPr>
        <w:t>Wykonawca zobowiązuje się wykonać na rzecz Zamawiającego Przedmiot Umowy,</w:t>
      </w:r>
      <w:r w:rsidRPr="00962ACE">
        <w:rPr>
          <w:rStyle w:val="FontStyle21"/>
        </w:rPr>
        <w:br/>
        <w:t>a Zamawiający zobowiązuje się odebrać Przedmiot Umo</w:t>
      </w:r>
      <w:r w:rsidR="00F86F3E" w:rsidRPr="00962ACE">
        <w:rPr>
          <w:rStyle w:val="FontStyle21"/>
        </w:rPr>
        <w:t xml:space="preserve">wy i zapłacić wynagrodzenie, na </w:t>
      </w:r>
      <w:r w:rsidRPr="00962ACE">
        <w:rPr>
          <w:rStyle w:val="FontStyle21"/>
        </w:rPr>
        <w:t>zasadach określonych w Umowie.</w:t>
      </w:r>
    </w:p>
    <w:p w:rsidR="00955F29" w:rsidRDefault="00CB6484" w:rsidP="007E608F">
      <w:pPr>
        <w:pStyle w:val="Style2"/>
        <w:widowControl/>
        <w:spacing w:before="53" w:line="276" w:lineRule="auto"/>
        <w:ind w:right="11"/>
        <w:rPr>
          <w:rStyle w:val="FontStyle19"/>
        </w:rPr>
      </w:pPr>
      <w:r w:rsidRPr="00962ACE">
        <w:rPr>
          <w:rStyle w:val="FontStyle19"/>
        </w:rPr>
        <w:t xml:space="preserve">§2 </w:t>
      </w:r>
    </w:p>
    <w:p w:rsidR="00221EDD" w:rsidRPr="00DB3547" w:rsidRDefault="00CB6484" w:rsidP="007E608F">
      <w:pPr>
        <w:pStyle w:val="Style2"/>
        <w:widowControl/>
        <w:spacing w:before="53" w:line="276" w:lineRule="auto"/>
        <w:ind w:right="11"/>
        <w:rPr>
          <w:rStyle w:val="FontStyle19"/>
        </w:rPr>
      </w:pPr>
      <w:r w:rsidRPr="00DB3547">
        <w:rPr>
          <w:rStyle w:val="FontStyle19"/>
        </w:rPr>
        <w:t>Terminy</w:t>
      </w:r>
    </w:p>
    <w:p w:rsidR="00B0091F" w:rsidRPr="00A11EB7" w:rsidRDefault="00317B88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before="5" w:line="276" w:lineRule="auto"/>
        <w:ind w:firstLine="0"/>
        <w:rPr>
          <w:rStyle w:val="FontStyle21"/>
        </w:rPr>
      </w:pPr>
      <w:r w:rsidRPr="00A11EB7">
        <w:rPr>
          <w:rStyle w:val="FontStyle21"/>
        </w:rPr>
        <w:t xml:space="preserve">Wykonawca wykona Przedmiot Umowy </w:t>
      </w:r>
      <w:r w:rsidRPr="00A11EB7">
        <w:rPr>
          <w:rStyle w:val="FontStyle21"/>
          <w:b/>
        </w:rPr>
        <w:t xml:space="preserve">w </w:t>
      </w:r>
      <w:r w:rsidR="00D342BC">
        <w:rPr>
          <w:rStyle w:val="FontStyle21"/>
          <w:b/>
        </w:rPr>
        <w:t>terminie: do ………….</w:t>
      </w:r>
      <w:r w:rsidR="00A11EB7" w:rsidRPr="00A11EB7">
        <w:rPr>
          <w:rStyle w:val="FontStyle21"/>
          <w:b/>
        </w:rPr>
        <w:t>.2018 r.</w:t>
      </w:r>
      <w:r w:rsidR="00490BA9" w:rsidRPr="00A11EB7">
        <w:rPr>
          <w:rStyle w:val="FontStyle21"/>
          <w:b/>
        </w:rPr>
        <w:t>.</w:t>
      </w:r>
    </w:p>
    <w:p w:rsidR="00221EDD" w:rsidRPr="008568F0" w:rsidRDefault="00317B88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8568F0">
        <w:rPr>
          <w:rStyle w:val="FontStyle21"/>
        </w:rPr>
        <w:t xml:space="preserve">Zamawiający przekaże Wykonawcy teren budowy </w:t>
      </w:r>
      <w:r w:rsidR="00152D80">
        <w:rPr>
          <w:color w:val="000000"/>
          <w:sz w:val="22"/>
          <w:szCs w:val="22"/>
        </w:rPr>
        <w:t xml:space="preserve">po </w:t>
      </w:r>
      <w:r w:rsidRPr="008568F0">
        <w:rPr>
          <w:rStyle w:val="FontStyle21"/>
        </w:rPr>
        <w:t>wniesieniu przez Wykonawcę zabezpieczenia należytego wykonania umowy i dowodu ubezpieczenia Wykonawcy od odpowiedzialności cywilnej.</w:t>
      </w:r>
      <w:r w:rsidR="00A11EB7">
        <w:rPr>
          <w:rStyle w:val="FontStyle21"/>
        </w:rPr>
        <w:t xml:space="preserve"> Planowany termin</w:t>
      </w:r>
      <w:r w:rsidR="00D342BC">
        <w:rPr>
          <w:rStyle w:val="FontStyle21"/>
        </w:rPr>
        <w:t xml:space="preserve"> przekazania placu budowy: ……………</w:t>
      </w:r>
      <w:r w:rsidR="00A11EB7">
        <w:rPr>
          <w:rStyle w:val="FontStyle21"/>
        </w:rPr>
        <w:t>.2018 r.</w:t>
      </w:r>
    </w:p>
    <w:p w:rsidR="00221EDD" w:rsidRPr="00962ACE" w:rsidRDefault="00CB6484" w:rsidP="007E608F">
      <w:pPr>
        <w:pStyle w:val="Style2"/>
        <w:widowControl/>
        <w:spacing w:before="144" w:line="276" w:lineRule="auto"/>
        <w:rPr>
          <w:rStyle w:val="FontStyle19"/>
        </w:rPr>
      </w:pPr>
      <w:r w:rsidRPr="00962ACE">
        <w:rPr>
          <w:rStyle w:val="FontStyle19"/>
        </w:rPr>
        <w:t>§ 3</w:t>
      </w:r>
    </w:p>
    <w:p w:rsidR="00221EDD" w:rsidRPr="00962ACE" w:rsidRDefault="00CB6484" w:rsidP="007E608F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Obowiązki Wykonawcy</w:t>
      </w:r>
    </w:p>
    <w:p w:rsidR="0009315B" w:rsidRPr="00962ACE" w:rsidRDefault="00CB6484" w:rsidP="00E91D5E">
      <w:pPr>
        <w:pStyle w:val="Style3"/>
        <w:widowControl/>
        <w:numPr>
          <w:ilvl w:val="0"/>
          <w:numId w:val="26"/>
        </w:numPr>
        <w:tabs>
          <w:tab w:val="left" w:pos="355"/>
        </w:tabs>
        <w:spacing w:before="5" w:line="276" w:lineRule="auto"/>
        <w:ind w:left="336"/>
        <w:rPr>
          <w:rStyle w:val="FontStyle21"/>
        </w:rPr>
      </w:pPr>
      <w:r w:rsidRPr="00962ACE">
        <w:rPr>
          <w:rStyle w:val="FontStyle21"/>
        </w:rPr>
        <w:t>Wykonawca zobowiązany jest do osobistego wykonania kluczowych części zamówieni</w:t>
      </w:r>
      <w:r w:rsidR="0009315B" w:rsidRPr="00962ACE">
        <w:rPr>
          <w:rStyle w:val="FontStyle21"/>
        </w:rPr>
        <w:t>a.</w:t>
      </w:r>
    </w:p>
    <w:p w:rsidR="00D05F7D" w:rsidRPr="00962ACE" w:rsidRDefault="00CB6484" w:rsidP="00E91D5E">
      <w:pPr>
        <w:pStyle w:val="Style3"/>
        <w:widowControl/>
        <w:numPr>
          <w:ilvl w:val="0"/>
          <w:numId w:val="26"/>
        </w:numPr>
        <w:tabs>
          <w:tab w:val="left" w:pos="355"/>
        </w:tabs>
        <w:spacing w:before="5" w:line="276" w:lineRule="auto"/>
        <w:ind w:left="336"/>
        <w:rPr>
          <w:rStyle w:val="FontStyle21"/>
        </w:rPr>
      </w:pPr>
      <w:r w:rsidRPr="00962ACE">
        <w:rPr>
          <w:rStyle w:val="FontStyle21"/>
        </w:rPr>
        <w:t>Wykonawca przeznacza następujące części Przedmiotu Umowy do wykonania przez</w:t>
      </w:r>
      <w:r w:rsidR="003B77F8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podwykonawców   </w:t>
      </w:r>
      <w:r w:rsidRPr="00962ACE">
        <w:rPr>
          <w:rStyle w:val="FontStyle21"/>
          <w:i/>
          <w:iCs/>
        </w:rPr>
        <w:t xml:space="preserve">(części   zamówienia,   które   wykonawca   zamierza   powierzyć </w:t>
      </w:r>
      <w:r w:rsidR="007E608F" w:rsidRPr="00962ACE">
        <w:rPr>
          <w:rStyle w:val="FontStyle21"/>
          <w:i/>
          <w:iCs/>
        </w:rPr>
        <w:t>p</w:t>
      </w:r>
      <w:r w:rsidRPr="00962ACE">
        <w:rPr>
          <w:rStyle w:val="FontStyle21"/>
          <w:i/>
          <w:iCs/>
        </w:rPr>
        <w:t>odwykon</w:t>
      </w:r>
      <w:r w:rsidR="0009315B" w:rsidRPr="00962ACE">
        <w:rPr>
          <w:rStyle w:val="FontStyle21"/>
          <w:i/>
          <w:iCs/>
        </w:rPr>
        <w:t>awcom zgodnie z treścią oferty)</w:t>
      </w:r>
      <w:r w:rsidR="0009315B" w:rsidRPr="00962ACE">
        <w:rPr>
          <w:rStyle w:val="FontStyle21"/>
          <w:iCs/>
        </w:rPr>
        <w:t>: …………………………………………</w:t>
      </w:r>
    </w:p>
    <w:p w:rsidR="003B77F8" w:rsidRPr="00962ACE" w:rsidRDefault="00D05F7D" w:rsidP="00E91D5E">
      <w:pPr>
        <w:pStyle w:val="Style3"/>
        <w:widowControl/>
        <w:numPr>
          <w:ilvl w:val="0"/>
          <w:numId w:val="26"/>
        </w:numPr>
        <w:tabs>
          <w:tab w:val="left" w:pos="355"/>
        </w:tabs>
        <w:spacing w:before="5" w:line="276" w:lineRule="auto"/>
        <w:ind w:left="336"/>
        <w:rPr>
          <w:rStyle w:val="FontStyle21"/>
        </w:rPr>
      </w:pPr>
      <w:r w:rsidRPr="00962ACE">
        <w:rPr>
          <w:rStyle w:val="FontStyle21"/>
          <w:iCs/>
        </w:rPr>
        <w:t xml:space="preserve">Wykonawca </w:t>
      </w:r>
      <w:r w:rsidR="00DA4E2A" w:rsidRPr="00962ACE">
        <w:rPr>
          <w:rStyle w:val="FontStyle21"/>
          <w:iCs/>
        </w:rPr>
        <w:t xml:space="preserve">na 7 dni przed rozpoczęciem budowy </w:t>
      </w:r>
      <w:r w:rsidRPr="00962ACE">
        <w:rPr>
          <w:rStyle w:val="FontStyle21"/>
          <w:iCs/>
        </w:rPr>
        <w:t>zawiadomi właściwego Okręgowego Inspektora Pracy</w:t>
      </w:r>
      <w:r w:rsidR="00A62E14" w:rsidRPr="00962ACE">
        <w:rPr>
          <w:rStyle w:val="FontStyle21"/>
          <w:iCs/>
        </w:rPr>
        <w:t xml:space="preserve">, w przypadu, gdy roboty </w:t>
      </w:r>
      <w:r w:rsidRPr="00962ACE">
        <w:rPr>
          <w:rStyle w:val="FontStyle21"/>
          <w:iCs/>
        </w:rPr>
        <w:t>trwają</w:t>
      </w:r>
      <w:r w:rsidR="00A62E14" w:rsidRPr="00962ACE">
        <w:rPr>
          <w:rStyle w:val="FontStyle21"/>
          <w:iCs/>
        </w:rPr>
        <w:t xml:space="preserve"> </w:t>
      </w:r>
      <w:r w:rsidRPr="00962ACE">
        <w:rPr>
          <w:rStyle w:val="FontStyle21"/>
          <w:iCs/>
        </w:rPr>
        <w:t xml:space="preserve">dłużej niż 30 dni i </w:t>
      </w:r>
      <w:r w:rsidR="00A62E14" w:rsidRPr="00962ACE">
        <w:rPr>
          <w:rStyle w:val="FontStyle21"/>
          <w:iCs/>
        </w:rPr>
        <w:t>zatrudn</w:t>
      </w:r>
      <w:r w:rsidR="00D80C4C" w:rsidRPr="00962ACE">
        <w:rPr>
          <w:rStyle w:val="FontStyle21"/>
          <w:iCs/>
        </w:rPr>
        <w:t>ionych jest co najmniej 20 osób</w:t>
      </w:r>
      <w:r w:rsidR="00DA4E2A" w:rsidRPr="00962ACE">
        <w:rPr>
          <w:rStyle w:val="FontStyle21"/>
          <w:iCs/>
        </w:rPr>
        <w:t xml:space="preserve"> lub </w:t>
      </w:r>
      <w:r w:rsidR="00A62E14" w:rsidRPr="00962ACE">
        <w:rPr>
          <w:rStyle w:val="FontStyle21"/>
          <w:iCs/>
        </w:rPr>
        <w:t>g</w:t>
      </w:r>
      <w:r w:rsidR="00DA4E2A" w:rsidRPr="00962ACE">
        <w:rPr>
          <w:rStyle w:val="FontStyle21"/>
          <w:iCs/>
        </w:rPr>
        <w:t>d</w:t>
      </w:r>
      <w:r w:rsidR="00A62E14" w:rsidRPr="00962ACE">
        <w:rPr>
          <w:rStyle w:val="FontStyle21"/>
          <w:iCs/>
        </w:rPr>
        <w:t>y planowany za</w:t>
      </w:r>
      <w:r w:rsidR="009360F1" w:rsidRPr="00962ACE">
        <w:rPr>
          <w:rStyle w:val="FontStyle21"/>
          <w:iCs/>
        </w:rPr>
        <w:t>kres robót przekracza 500 osobo</w:t>
      </w:r>
      <w:r w:rsidR="00A62E14" w:rsidRPr="00962ACE">
        <w:rPr>
          <w:rStyle w:val="FontStyle21"/>
          <w:iCs/>
        </w:rPr>
        <w:t xml:space="preserve">dni, zgodnie z </w:t>
      </w:r>
      <w:r w:rsidR="00A62E14" w:rsidRPr="00962ACE">
        <w:rPr>
          <w:rStyle w:val="FontStyle19"/>
          <w:b w:val="0"/>
        </w:rPr>
        <w:t>§ 3 rozporządzenia Ministra Infrastruktury z dnia 6 lutego 2003 roku w sprawie bezpieczeństwa i higieny pracy pod</w:t>
      </w:r>
      <w:r w:rsidR="002F6F24" w:rsidRPr="00962ACE">
        <w:rPr>
          <w:rStyle w:val="FontStyle19"/>
          <w:b w:val="0"/>
        </w:rPr>
        <w:t>c</w:t>
      </w:r>
      <w:r w:rsidR="00A62E14" w:rsidRPr="00962ACE">
        <w:rPr>
          <w:rStyle w:val="FontStyle19"/>
          <w:b w:val="0"/>
        </w:rPr>
        <w:t>zas wykonywania robót budowlanych (Dz.U.</w:t>
      </w:r>
      <w:r w:rsidR="00A2072D">
        <w:rPr>
          <w:rStyle w:val="FontStyle19"/>
          <w:b w:val="0"/>
        </w:rPr>
        <w:t xml:space="preserve"> 2003,</w:t>
      </w:r>
      <w:r w:rsidR="00A62E14" w:rsidRPr="00962ACE">
        <w:rPr>
          <w:rStyle w:val="FontStyle19"/>
          <w:b w:val="0"/>
        </w:rPr>
        <w:t xml:space="preserve"> Nr 47, poz. 401)</w:t>
      </w:r>
      <w:r w:rsidR="002F6F24" w:rsidRPr="00962ACE">
        <w:rPr>
          <w:rStyle w:val="FontStyle19"/>
          <w:b w:val="0"/>
        </w:rPr>
        <w:t>.</w:t>
      </w:r>
    </w:p>
    <w:p w:rsidR="00221EDD" w:rsidRPr="00962ACE" w:rsidRDefault="00CB6484" w:rsidP="00E91D5E">
      <w:pPr>
        <w:pStyle w:val="Style3"/>
        <w:widowControl/>
        <w:numPr>
          <w:ilvl w:val="0"/>
          <w:numId w:val="26"/>
        </w:numPr>
        <w:tabs>
          <w:tab w:val="left" w:pos="355"/>
        </w:tabs>
        <w:spacing w:before="5" w:line="276" w:lineRule="auto"/>
        <w:ind w:left="336"/>
        <w:rPr>
          <w:rStyle w:val="FontStyle21"/>
        </w:rPr>
      </w:pPr>
      <w:r w:rsidRPr="00962ACE">
        <w:rPr>
          <w:rStyle w:val="FontStyle21"/>
        </w:rPr>
        <w:t>Wykonawca zobowiązany jest do:</w:t>
      </w:r>
    </w:p>
    <w:p w:rsidR="002F6F24" w:rsidRPr="00962ACE" w:rsidRDefault="002F6F24" w:rsidP="002F6F24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 xml:space="preserve">wykonania Przedmiotu Umowy zgodnie </w:t>
      </w:r>
      <w:r w:rsidR="00CB6484" w:rsidRPr="00962ACE">
        <w:rPr>
          <w:rStyle w:val="FontStyle21"/>
        </w:rPr>
        <w:t>z dokumentacją projektową oraz specyfikacją techniczną wykonania i odbioru robót, zgodnie z obowiązującymi przepisami prawa, w tym w szczególności ustawy z dnia 7 lipca 1994</w:t>
      </w:r>
      <w:r w:rsidR="008A0CDB" w:rsidRPr="00962ACE">
        <w:rPr>
          <w:rStyle w:val="FontStyle21"/>
        </w:rPr>
        <w:t xml:space="preserve"> </w:t>
      </w:r>
      <w:r w:rsidR="00CB6484" w:rsidRPr="00962ACE">
        <w:rPr>
          <w:rStyle w:val="FontStyle21"/>
        </w:rPr>
        <w:t>r. Prawo budowlane oraz aktów wykonawczych do tej ustawy, normami, zasadami wiedzy technicznej i sztuki</w:t>
      </w:r>
      <w:r w:rsidR="00084604" w:rsidRPr="00962ACE">
        <w:rPr>
          <w:rStyle w:val="FontStyle21"/>
        </w:rPr>
        <w:t>,</w:t>
      </w:r>
    </w:p>
    <w:p w:rsidR="00221EDD" w:rsidRPr="00962ACE" w:rsidRDefault="00CB6484" w:rsidP="002F6F24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lastRenderedPageBreak/>
        <w:t>posiada</w:t>
      </w:r>
      <w:r w:rsidR="002F6F24" w:rsidRPr="00962ACE">
        <w:rPr>
          <w:rStyle w:val="FontStyle21"/>
        </w:rPr>
        <w:t>nia</w:t>
      </w:r>
      <w:r w:rsidRPr="00962ACE">
        <w:rPr>
          <w:rStyle w:val="FontStyle21"/>
        </w:rPr>
        <w:t xml:space="preserve"> w stosunku do użytych materiałów atest</w:t>
      </w:r>
      <w:r w:rsidR="002F6F24" w:rsidRPr="00962ACE">
        <w:rPr>
          <w:rStyle w:val="FontStyle21"/>
        </w:rPr>
        <w:t>ów,</w:t>
      </w:r>
      <w:r w:rsidRPr="00962ACE">
        <w:rPr>
          <w:rStyle w:val="FontStyle21"/>
        </w:rPr>
        <w:t xml:space="preserve"> certyfikat</w:t>
      </w:r>
      <w:r w:rsidR="002F6F24" w:rsidRPr="00962ACE">
        <w:rPr>
          <w:rStyle w:val="FontStyle21"/>
        </w:rPr>
        <w:t>ów</w:t>
      </w:r>
      <w:r w:rsidRPr="00962ACE">
        <w:rPr>
          <w:rStyle w:val="FontStyle21"/>
        </w:rPr>
        <w:t>, aprobat techniczn</w:t>
      </w:r>
      <w:r w:rsidR="002F6F24" w:rsidRPr="00962ACE">
        <w:rPr>
          <w:rStyle w:val="FontStyle21"/>
        </w:rPr>
        <w:t>ych</w:t>
      </w:r>
      <w:r w:rsidRPr="00962ACE">
        <w:rPr>
          <w:rStyle w:val="FontStyle21"/>
        </w:rPr>
        <w:t>, świadectw jakości i inn</w:t>
      </w:r>
      <w:r w:rsidR="002F6F24" w:rsidRPr="00962ACE">
        <w:rPr>
          <w:rStyle w:val="FontStyle21"/>
        </w:rPr>
        <w:t>ych</w:t>
      </w:r>
      <w:r w:rsidRPr="00962ACE">
        <w:rPr>
          <w:rStyle w:val="FontStyle21"/>
        </w:rPr>
        <w:t xml:space="preserve"> dokument</w:t>
      </w:r>
      <w:r w:rsidR="002F6F24" w:rsidRPr="00962ACE">
        <w:rPr>
          <w:rStyle w:val="FontStyle21"/>
        </w:rPr>
        <w:t>ów</w:t>
      </w:r>
      <w:r w:rsidRPr="00962ACE">
        <w:rPr>
          <w:rStyle w:val="FontStyle21"/>
        </w:rPr>
        <w:t xml:space="preserve"> potwierdzając</w:t>
      </w:r>
      <w:r w:rsidR="002F6F24" w:rsidRPr="00962ACE">
        <w:rPr>
          <w:rStyle w:val="FontStyle21"/>
        </w:rPr>
        <w:t>ych</w:t>
      </w:r>
      <w:r w:rsidRPr="00962ACE">
        <w:rPr>
          <w:rStyle w:val="FontStyle21"/>
        </w:rPr>
        <w:t xml:space="preserve"> ich właściwą jakość i możliwość zastosowania w budownictwie. W przypadku powzięcia przez Zamawiającego jakichkolwiek wątpliwości co do jakości zastosowanego materiału lub nie przedstawienia przez Wykonawcę badań stosowanego materiału, Zamawiający ma prawo na koszt Wykonawcy zlecenie poddania ich badaniom laboratoryjnym,</w:t>
      </w:r>
      <w:r w:rsidR="007E608F" w:rsidRPr="00962ACE">
        <w:rPr>
          <w:rStyle w:val="FontStyle21"/>
        </w:rPr>
        <w:t xml:space="preserve"> </w:t>
      </w:r>
      <w:r w:rsidRPr="00962ACE">
        <w:rPr>
          <w:rStyle w:val="FontStyle21"/>
        </w:rPr>
        <w:t>o których wyniku powiadomi niezwłocznie Wykonawcę, na co Wykonawca wyraża zgodę</w:t>
      </w:r>
      <w:r w:rsidR="002F6F24" w:rsidRPr="00962ACE">
        <w:rPr>
          <w:rStyle w:val="FontStyle21"/>
        </w:rPr>
        <w:t>;</w:t>
      </w:r>
    </w:p>
    <w:p w:rsidR="00221EDD" w:rsidRPr="00962ACE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wykonania Przedmiotu Umowy przy pomocy wykwalifikowanej kadry posiadającej wiedzę i doświadczenie niezbędne do prawidłowego i terminowego wykonywania robót wchodzących w skład Przedmiotu Umowy,</w:t>
      </w:r>
    </w:p>
    <w:p w:rsidR="00221EDD" w:rsidRPr="00962ACE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odbioru terenu budowy w terminie uzgodnionym w Umowie,</w:t>
      </w:r>
    </w:p>
    <w:p w:rsidR="00221EDD" w:rsidRPr="00962ACE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odpowiedniego oznakowania, zabezpieczenia i przygotowania terenu budowy,</w:t>
      </w:r>
    </w:p>
    <w:p w:rsidR="00221EDD" w:rsidRPr="00962ACE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opracowania planu BIOZ przez Kierownika budowy przed przystąpieniem do robót,</w:t>
      </w:r>
    </w:p>
    <w:p w:rsidR="00221EDD" w:rsidRPr="00962ACE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zapewnienia na czas trwania budowy kierownictwa robót,</w:t>
      </w:r>
    </w:p>
    <w:p w:rsidR="00221EDD" w:rsidRPr="00962ACE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utrzymania terenu budowy w należytym stanie i usuwania na bieżąco zbędnych materiałów, odpadków oraz śmieci,</w:t>
      </w:r>
    </w:p>
    <w:p w:rsidR="00221EDD" w:rsidRPr="00962ACE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 xml:space="preserve">przestrzegania przepisów dotyczących ochrony przeciwpożarowej oraz przepisów </w:t>
      </w:r>
      <w:r w:rsidR="007E364D" w:rsidRPr="00962ACE">
        <w:rPr>
          <w:rStyle w:val="FontStyle21"/>
        </w:rPr>
        <w:br/>
      </w:r>
      <w:r w:rsidRPr="00962ACE">
        <w:rPr>
          <w:rStyle w:val="FontStyle21"/>
        </w:rPr>
        <w:t>z zakresu bezpieczeństwa i higieny pracy,</w:t>
      </w:r>
    </w:p>
    <w:p w:rsidR="00221EDD" w:rsidRPr="00962ACE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przestrzegania zasad ochrony środowiska,</w:t>
      </w:r>
    </w:p>
    <w:p w:rsidR="00221EDD" w:rsidRPr="00962ACE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 xml:space="preserve">zagospodarowania odpadów zgodnie z przepisami ustawy z dnia 14 grudnia 2012 r. </w:t>
      </w:r>
      <w:r w:rsidR="007E364D" w:rsidRPr="00962ACE">
        <w:rPr>
          <w:rStyle w:val="FontStyle21"/>
        </w:rPr>
        <w:br/>
      </w:r>
      <w:r w:rsidRPr="00962ACE">
        <w:rPr>
          <w:rStyle w:val="FontStyle21"/>
        </w:rPr>
        <w:t>o odpadach,</w:t>
      </w:r>
    </w:p>
    <w:p w:rsidR="00AA5A84" w:rsidRPr="00962ACE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 xml:space="preserve">zgłaszania Zamawiającemu konieczności wykonania robót zamiennych, </w:t>
      </w:r>
    </w:p>
    <w:p w:rsidR="00F86F3E" w:rsidRPr="00962ACE" w:rsidRDefault="00CB6484" w:rsidP="00CD3F5F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prowadzenia dziennika budowy, prowadzenia książki obmiaru robót będącej dokumentacją robót zrealizowanych,</w:t>
      </w:r>
    </w:p>
    <w:p w:rsidR="00221EDD" w:rsidRPr="00962ACE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wykonania dokumentacji powykonawczej - geodezyjnej i pr</w:t>
      </w:r>
      <w:r w:rsidR="00207B1C" w:rsidRPr="00962ACE">
        <w:rPr>
          <w:rStyle w:val="FontStyle21"/>
        </w:rPr>
        <w:t>zedłożenie jej po zatwierdzeniu i zarejestrowaniu w ośrodku geodezyjnym,</w:t>
      </w:r>
    </w:p>
    <w:p w:rsidR="00221EDD" w:rsidRPr="00962ACE" w:rsidRDefault="00CB6484" w:rsidP="00962ACE">
      <w:pPr>
        <w:pStyle w:val="Style3"/>
        <w:widowControl/>
        <w:numPr>
          <w:ilvl w:val="0"/>
          <w:numId w:val="26"/>
        </w:numPr>
        <w:tabs>
          <w:tab w:val="left" w:pos="355"/>
        </w:tabs>
        <w:spacing w:before="48" w:line="276" w:lineRule="auto"/>
        <w:ind w:firstLine="0"/>
        <w:rPr>
          <w:rStyle w:val="FontStyle21"/>
        </w:rPr>
      </w:pPr>
      <w:r w:rsidRPr="00962ACE">
        <w:rPr>
          <w:rStyle w:val="FontStyle21"/>
        </w:rPr>
        <w:t>Wszystkie materiały, urządzenia i narzędzia niezbędne do zrealizowania Przedmiotu Umowy zapewnia i dostarcza Wykonawca, na swój koszt i ryzyko.</w:t>
      </w:r>
    </w:p>
    <w:p w:rsidR="00221EDD" w:rsidRPr="00962ACE" w:rsidRDefault="00CB6484" w:rsidP="00962ACE">
      <w:pPr>
        <w:pStyle w:val="Style3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>Zamawiający zastrzega, że wszystkie materiały budowlane, które zapewnia Wykonawca, wykorzystane w celu realizacji Przedmiotu Umowy, muszą być nowe, dopuszczone do obrotu i stosowania w budownictwie zgodn</w:t>
      </w:r>
      <w:r w:rsidR="00A2072D">
        <w:rPr>
          <w:rStyle w:val="FontStyle21"/>
        </w:rPr>
        <w:t>i</w:t>
      </w:r>
      <w:r w:rsidRPr="00962ACE">
        <w:rPr>
          <w:rStyle w:val="FontStyle21"/>
        </w:rPr>
        <w:t>e z obowiązującymi normami i przepisami ustawy o wyrobach budowlanych oraz muszą spełniać wymagania określone w dokumentacji technicznej.</w:t>
      </w:r>
    </w:p>
    <w:p w:rsidR="00221EDD" w:rsidRPr="00962ACE" w:rsidRDefault="00CB6484" w:rsidP="00962ACE">
      <w:pPr>
        <w:pStyle w:val="Style16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355"/>
        <w:jc w:val="both"/>
        <w:rPr>
          <w:rStyle w:val="FontStyle21"/>
        </w:rPr>
      </w:pPr>
      <w:r w:rsidRPr="00962ACE">
        <w:rPr>
          <w:rStyle w:val="FontStyle21"/>
        </w:rPr>
        <w:t>Po zakończeniu robót Wykonawca uporządkuje</w:t>
      </w:r>
      <w:r w:rsidR="00A2072D">
        <w:rPr>
          <w:rStyle w:val="FontStyle21"/>
        </w:rPr>
        <w:t xml:space="preserve"> na własny koszt</w:t>
      </w:r>
      <w:r w:rsidRPr="00962ACE">
        <w:rPr>
          <w:rStyle w:val="FontStyle21"/>
        </w:rPr>
        <w:t xml:space="preserve"> teren budowy. W razie uchybienia temu obowiązkowi, Zamawiający po bezskutecznym wezwaniu Wykonawcy do uporządkowania trenu budowy, może zlecić te prace podmiotowi trzeciemu na koszt i ryzyko Wykonawcy (wykonawstwo zastępcze)</w:t>
      </w:r>
      <w:r w:rsidR="00E1284E">
        <w:rPr>
          <w:rStyle w:val="FontStyle21"/>
        </w:rPr>
        <w:t>, bez konieczności uzyskiwania dalszych zgód.</w:t>
      </w:r>
    </w:p>
    <w:p w:rsidR="00221EDD" w:rsidRPr="00962ACE" w:rsidRDefault="00CB6484" w:rsidP="00962ACE">
      <w:pPr>
        <w:pStyle w:val="Style3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 xml:space="preserve">Wykonawca zobowiązany jest posiadać i utrzymywać w toku wykonywania Umowy ubezpieczenie od odpowiedzialności cywilnej w zakresie prowadzonej działalności gospodarczej polegającej na wykonywaniu robót budowlanych na sumę </w:t>
      </w:r>
      <w:r w:rsidR="0085701D" w:rsidRPr="00962ACE">
        <w:rPr>
          <w:rStyle w:val="FontStyle21"/>
        </w:rPr>
        <w:t xml:space="preserve">nie niższą niż </w:t>
      </w:r>
      <w:r w:rsidR="00052058">
        <w:rPr>
          <w:rStyle w:val="FontStyle21"/>
        </w:rPr>
        <w:t>……………</w:t>
      </w:r>
      <w:r w:rsidR="0085701D" w:rsidRPr="00962ACE">
        <w:rPr>
          <w:rStyle w:val="FontStyle21"/>
        </w:rPr>
        <w:t xml:space="preserve"> zł. </w:t>
      </w:r>
      <w:r w:rsidRPr="00962ACE">
        <w:rPr>
          <w:rStyle w:val="FontStyle21"/>
        </w:rPr>
        <w:t>Wykonawca zobowiązany jest dostarczyć opłaconą polisę lub inny dowód ubezpieczenia, przed dniem przekazania terenu budowy</w:t>
      </w:r>
      <w:r w:rsidR="00A2072D">
        <w:rPr>
          <w:rStyle w:val="FontStyle21"/>
        </w:rPr>
        <w:t xml:space="preserve"> oraz posiadać opłaconą polisę do dnia podpisania protokołu odbioru przedmiotu umowy, bez wad i usterek.</w:t>
      </w:r>
    </w:p>
    <w:p w:rsidR="00221EDD" w:rsidRPr="00962ACE" w:rsidRDefault="00CB6484" w:rsidP="00962ACE">
      <w:pPr>
        <w:pStyle w:val="Style3"/>
        <w:widowControl/>
        <w:numPr>
          <w:ilvl w:val="0"/>
          <w:numId w:val="26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>W przypadku</w:t>
      </w:r>
      <w:r w:rsidR="00A2072D">
        <w:rPr>
          <w:rStyle w:val="FontStyle21"/>
        </w:rPr>
        <w:t>,</w:t>
      </w:r>
      <w:r w:rsidRPr="00962ACE">
        <w:rPr>
          <w:rStyle w:val="FontStyle21"/>
        </w:rPr>
        <w:t xml:space="preserve"> gdy Wykonawca nie przedłoży dowodu ubezpieczenia, a wcześniejsza polisa wygasła, wówczas Zamawiający posiada prawo do ubezpieczenia Wykonawcy </w:t>
      </w:r>
      <w:r w:rsidR="00E1284E">
        <w:rPr>
          <w:rStyle w:val="FontStyle21"/>
        </w:rPr>
        <w:t xml:space="preserve">według swojego uznania </w:t>
      </w:r>
      <w:r w:rsidRPr="00962ACE">
        <w:rPr>
          <w:rStyle w:val="FontStyle21"/>
        </w:rPr>
        <w:t>i potrącenia składki ubezpieczeniowej z wynagrodzenia Wykonawcy, na co Wykonawca wyraża</w:t>
      </w:r>
      <w:r w:rsidR="00A2072D">
        <w:rPr>
          <w:rStyle w:val="FontStyle21"/>
        </w:rPr>
        <w:t xml:space="preserve"> nieodwołalną</w:t>
      </w:r>
      <w:r w:rsidRPr="00962ACE">
        <w:rPr>
          <w:rStyle w:val="FontStyle21"/>
        </w:rPr>
        <w:t xml:space="preserve"> zgodę.</w:t>
      </w:r>
    </w:p>
    <w:p w:rsidR="00221EDD" w:rsidRPr="00962ACE" w:rsidRDefault="00CB6484" w:rsidP="007E608F">
      <w:pPr>
        <w:pStyle w:val="Style2"/>
        <w:widowControl/>
        <w:spacing w:before="144" w:line="276" w:lineRule="auto"/>
        <w:rPr>
          <w:rStyle w:val="FontStyle19"/>
        </w:rPr>
      </w:pPr>
      <w:r w:rsidRPr="00962ACE">
        <w:rPr>
          <w:rStyle w:val="FontStyle19"/>
        </w:rPr>
        <w:t>§ 4</w:t>
      </w:r>
    </w:p>
    <w:p w:rsidR="00221EDD" w:rsidRPr="00962ACE" w:rsidRDefault="00CB6484" w:rsidP="007E608F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Obowiązki Zamawiającego</w:t>
      </w:r>
    </w:p>
    <w:p w:rsidR="00221EDD" w:rsidRPr="00962ACE" w:rsidRDefault="00CB6484" w:rsidP="007E608F">
      <w:pPr>
        <w:pStyle w:val="Style12"/>
        <w:widowControl/>
        <w:spacing w:line="276" w:lineRule="auto"/>
        <w:ind w:firstLine="0"/>
        <w:jc w:val="both"/>
        <w:rPr>
          <w:rStyle w:val="FontStyle21"/>
        </w:rPr>
      </w:pPr>
      <w:r w:rsidRPr="00962ACE">
        <w:rPr>
          <w:rStyle w:val="FontStyle21"/>
        </w:rPr>
        <w:t>Zamawiający zobowiązany jest:</w:t>
      </w:r>
    </w:p>
    <w:p w:rsidR="00221EDD" w:rsidRPr="00962ACE" w:rsidRDefault="00CB6484" w:rsidP="00E91D5E">
      <w:pPr>
        <w:pStyle w:val="Style3"/>
        <w:widowControl/>
        <w:numPr>
          <w:ilvl w:val="0"/>
          <w:numId w:val="27"/>
        </w:numPr>
        <w:spacing w:line="276" w:lineRule="auto"/>
        <w:ind w:left="672"/>
        <w:rPr>
          <w:rStyle w:val="FontStyle21"/>
        </w:rPr>
      </w:pPr>
      <w:r w:rsidRPr="00962ACE">
        <w:rPr>
          <w:rStyle w:val="FontStyle21"/>
        </w:rPr>
        <w:t>przekazać Wykonawcy protokolarnie teren budowy w terminie określonym w Umowie,</w:t>
      </w:r>
    </w:p>
    <w:p w:rsidR="00221EDD" w:rsidRPr="00962ACE" w:rsidRDefault="00CB6484" w:rsidP="00E91D5E">
      <w:pPr>
        <w:pStyle w:val="Style3"/>
        <w:widowControl/>
        <w:numPr>
          <w:ilvl w:val="0"/>
          <w:numId w:val="27"/>
        </w:numPr>
        <w:spacing w:line="276" w:lineRule="auto"/>
        <w:ind w:left="672"/>
        <w:rPr>
          <w:rStyle w:val="FontStyle21"/>
        </w:rPr>
      </w:pPr>
      <w:r w:rsidRPr="00962ACE">
        <w:rPr>
          <w:rStyle w:val="FontStyle21"/>
        </w:rPr>
        <w:t>wyznaczać terminy odbiorów zgodnie z postanowieniami Umowy,</w:t>
      </w:r>
    </w:p>
    <w:p w:rsidR="00221EDD" w:rsidRPr="00962ACE" w:rsidRDefault="00CB6484" w:rsidP="00E91D5E">
      <w:pPr>
        <w:pStyle w:val="Style3"/>
        <w:widowControl/>
        <w:numPr>
          <w:ilvl w:val="0"/>
          <w:numId w:val="27"/>
        </w:numPr>
        <w:spacing w:line="276" w:lineRule="auto"/>
        <w:ind w:left="672"/>
        <w:rPr>
          <w:rStyle w:val="FontStyle21"/>
        </w:rPr>
      </w:pPr>
      <w:r w:rsidRPr="00962ACE">
        <w:rPr>
          <w:rStyle w:val="FontStyle21"/>
        </w:rPr>
        <w:t>przystępować do odbiorów w wyznaczonym terminie,</w:t>
      </w:r>
    </w:p>
    <w:p w:rsidR="00221EDD" w:rsidRPr="00962ACE" w:rsidRDefault="00CB6484" w:rsidP="00E91D5E">
      <w:pPr>
        <w:pStyle w:val="Style3"/>
        <w:widowControl/>
        <w:numPr>
          <w:ilvl w:val="0"/>
          <w:numId w:val="27"/>
        </w:numPr>
        <w:spacing w:line="276" w:lineRule="auto"/>
        <w:ind w:left="672"/>
        <w:rPr>
          <w:rStyle w:val="FontStyle21"/>
        </w:rPr>
      </w:pPr>
      <w:r w:rsidRPr="00962ACE">
        <w:rPr>
          <w:rStyle w:val="FontStyle21"/>
        </w:rPr>
        <w:t>zapewnić nadzór inwestorski,</w:t>
      </w:r>
    </w:p>
    <w:p w:rsidR="00221EDD" w:rsidRPr="00962ACE" w:rsidRDefault="00CB6484" w:rsidP="00E91D5E">
      <w:pPr>
        <w:pStyle w:val="Style3"/>
        <w:widowControl/>
        <w:numPr>
          <w:ilvl w:val="0"/>
          <w:numId w:val="27"/>
        </w:numPr>
        <w:spacing w:line="276" w:lineRule="auto"/>
        <w:ind w:left="672"/>
        <w:rPr>
          <w:rStyle w:val="FontStyle21"/>
        </w:rPr>
      </w:pPr>
      <w:r w:rsidRPr="00962ACE">
        <w:rPr>
          <w:rStyle w:val="FontStyle21"/>
        </w:rPr>
        <w:t>zapłacić wynagrodzenie w wysokości i w terminie określonym Umową.</w:t>
      </w:r>
    </w:p>
    <w:p w:rsidR="00221EDD" w:rsidRPr="00962ACE" w:rsidRDefault="00221EDD" w:rsidP="007E608F">
      <w:pPr>
        <w:pStyle w:val="Style2"/>
        <w:widowControl/>
        <w:spacing w:line="276" w:lineRule="auto"/>
        <w:ind w:left="4565"/>
        <w:jc w:val="both"/>
        <w:rPr>
          <w:rFonts w:ascii="Arial" w:hAnsi="Arial" w:cs="Arial"/>
          <w:sz w:val="20"/>
          <w:szCs w:val="20"/>
        </w:rPr>
      </w:pPr>
    </w:p>
    <w:p w:rsidR="00221EDD" w:rsidRPr="00962ACE" w:rsidRDefault="00CB6484" w:rsidP="00B43D03">
      <w:pPr>
        <w:pStyle w:val="Style2"/>
        <w:widowControl/>
        <w:spacing w:before="38" w:line="276" w:lineRule="auto"/>
        <w:rPr>
          <w:rStyle w:val="FontStyle19"/>
        </w:rPr>
      </w:pPr>
      <w:r w:rsidRPr="00962ACE">
        <w:rPr>
          <w:rStyle w:val="FontStyle19"/>
        </w:rPr>
        <w:lastRenderedPageBreak/>
        <w:t>§ 5</w:t>
      </w:r>
    </w:p>
    <w:p w:rsidR="00221EDD" w:rsidRPr="00962ACE" w:rsidRDefault="00CB6484" w:rsidP="00B43D03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Wynagrodzenie</w:t>
      </w:r>
    </w:p>
    <w:p w:rsidR="00807E54" w:rsidRPr="00962ACE" w:rsidRDefault="00CB6484" w:rsidP="001157A9">
      <w:pPr>
        <w:pStyle w:val="Style12"/>
        <w:widowControl/>
        <w:tabs>
          <w:tab w:val="left" w:pos="426"/>
          <w:tab w:val="left" w:leader="dot" w:pos="3475"/>
          <w:tab w:val="left" w:leader="dot" w:pos="6235"/>
        </w:tabs>
        <w:spacing w:line="276" w:lineRule="auto"/>
        <w:ind w:left="426" w:hanging="426"/>
        <w:jc w:val="both"/>
        <w:rPr>
          <w:rStyle w:val="FontStyle21"/>
          <w:strike/>
        </w:rPr>
      </w:pPr>
      <w:r w:rsidRPr="00962ACE">
        <w:rPr>
          <w:rStyle w:val="FontStyle21"/>
        </w:rPr>
        <w:t xml:space="preserve">1. </w:t>
      </w:r>
      <w:r w:rsidR="001157A9" w:rsidRPr="00962ACE">
        <w:rPr>
          <w:rStyle w:val="FontStyle21"/>
        </w:rPr>
        <w:tab/>
      </w:r>
      <w:r w:rsidR="00807E54" w:rsidRPr="00962ACE">
        <w:rPr>
          <w:rStyle w:val="FontStyle21"/>
        </w:rPr>
        <w:t xml:space="preserve">Za </w:t>
      </w:r>
      <w:r w:rsidR="00A2072D">
        <w:rPr>
          <w:rStyle w:val="FontStyle21"/>
        </w:rPr>
        <w:t xml:space="preserve">prawidłowe </w:t>
      </w:r>
      <w:r w:rsidR="00807E54" w:rsidRPr="00962ACE">
        <w:rPr>
          <w:rStyle w:val="FontStyle21"/>
        </w:rPr>
        <w:t>wykonanie przedmiotu umowy Zamawiający zapłaci Wykonawcy wynagrodzenie</w:t>
      </w:r>
      <w:r w:rsidR="00807E54" w:rsidRPr="00962ACE">
        <w:rPr>
          <w:rStyle w:val="FontStyle21"/>
        </w:rPr>
        <w:br/>
        <w:t>ryc</w:t>
      </w:r>
      <w:r w:rsidR="00852DAE" w:rsidRPr="00962ACE">
        <w:rPr>
          <w:rStyle w:val="FontStyle21"/>
        </w:rPr>
        <w:t xml:space="preserve">załtowe w wysokości </w:t>
      </w:r>
      <w:r w:rsidR="009360F1" w:rsidRPr="00962ACE">
        <w:rPr>
          <w:rStyle w:val="FontStyle21"/>
          <w:b/>
        </w:rPr>
        <w:t>………………</w:t>
      </w:r>
      <w:r w:rsidR="00852DAE" w:rsidRPr="00962ACE">
        <w:rPr>
          <w:rStyle w:val="FontStyle21"/>
          <w:b/>
        </w:rPr>
        <w:t xml:space="preserve"> </w:t>
      </w:r>
      <w:r w:rsidR="00DB4981" w:rsidRPr="00962ACE">
        <w:rPr>
          <w:rStyle w:val="FontStyle21"/>
          <w:b/>
        </w:rPr>
        <w:t>zł brutto</w:t>
      </w:r>
      <w:r w:rsidR="00DB4981" w:rsidRPr="00962ACE">
        <w:rPr>
          <w:rStyle w:val="FontStyle21"/>
        </w:rPr>
        <w:t xml:space="preserve"> (</w:t>
      </w:r>
      <w:r w:rsidR="00852DAE" w:rsidRPr="00962ACE">
        <w:rPr>
          <w:rStyle w:val="FontStyle21"/>
        </w:rPr>
        <w:t>słow</w:t>
      </w:r>
      <w:r w:rsidR="009360F1" w:rsidRPr="00962ACE">
        <w:rPr>
          <w:rStyle w:val="FontStyle21"/>
        </w:rPr>
        <w:t xml:space="preserve">nie: ………………………… </w:t>
      </w:r>
      <w:r w:rsidR="00410767" w:rsidRPr="00962ACE">
        <w:rPr>
          <w:rStyle w:val="FontStyle21"/>
        </w:rPr>
        <w:t>zł</w:t>
      </w:r>
      <w:r w:rsidR="00807E54" w:rsidRPr="00962ACE">
        <w:rPr>
          <w:rStyle w:val="FontStyle21"/>
        </w:rPr>
        <w:t>),</w:t>
      </w:r>
      <w:r w:rsidR="000E5D28" w:rsidRPr="00962ACE">
        <w:rPr>
          <w:rStyle w:val="FontStyle21"/>
        </w:rPr>
        <w:t xml:space="preserve"> w tym:</w:t>
      </w:r>
      <w:r w:rsidR="00807E54" w:rsidRPr="00962ACE">
        <w:rPr>
          <w:rStyle w:val="FontStyle21"/>
        </w:rPr>
        <w:t xml:space="preserve"> </w:t>
      </w:r>
    </w:p>
    <w:p w:rsidR="00807E54" w:rsidRPr="00962ACE" w:rsidRDefault="00807E54" w:rsidP="001157A9">
      <w:pPr>
        <w:pStyle w:val="Style5"/>
        <w:widowControl/>
        <w:numPr>
          <w:ilvl w:val="0"/>
          <w:numId w:val="44"/>
        </w:numPr>
        <w:tabs>
          <w:tab w:val="left" w:pos="851"/>
          <w:tab w:val="left" w:leader="dot" w:pos="4838"/>
          <w:tab w:val="left" w:leader="dot" w:pos="6835"/>
        </w:tabs>
        <w:spacing w:line="276" w:lineRule="auto"/>
        <w:ind w:left="851" w:hanging="425"/>
        <w:rPr>
          <w:rStyle w:val="FontStyle21"/>
        </w:rPr>
      </w:pPr>
      <w:r w:rsidRPr="00962ACE">
        <w:rPr>
          <w:rStyle w:val="FontStyle21"/>
        </w:rPr>
        <w:t>wynag</w:t>
      </w:r>
      <w:r w:rsidR="00410767" w:rsidRPr="00962ACE">
        <w:rPr>
          <w:rStyle w:val="FontStyle21"/>
        </w:rPr>
        <w:t>rodze</w:t>
      </w:r>
      <w:r w:rsidR="009360F1" w:rsidRPr="00962ACE">
        <w:rPr>
          <w:rStyle w:val="FontStyle21"/>
        </w:rPr>
        <w:t>nie netto w wysokości ……………</w:t>
      </w:r>
      <w:r w:rsidR="00410767" w:rsidRPr="00962ACE">
        <w:rPr>
          <w:rStyle w:val="FontStyle21"/>
        </w:rPr>
        <w:t xml:space="preserve"> </w:t>
      </w:r>
      <w:r w:rsidR="00DB4981" w:rsidRPr="00962ACE">
        <w:rPr>
          <w:rStyle w:val="FontStyle21"/>
        </w:rPr>
        <w:t>zł (</w:t>
      </w:r>
      <w:r w:rsidR="009360F1" w:rsidRPr="00962ACE">
        <w:rPr>
          <w:rStyle w:val="FontStyle21"/>
        </w:rPr>
        <w:t>słownie: ………………….</w:t>
      </w:r>
      <w:r w:rsidR="00410767" w:rsidRPr="00962ACE">
        <w:rPr>
          <w:rStyle w:val="FontStyle21"/>
        </w:rPr>
        <w:t xml:space="preserve"> zł)</w:t>
      </w:r>
    </w:p>
    <w:p w:rsidR="00807E54" w:rsidRPr="00962ACE" w:rsidRDefault="001157A9" w:rsidP="001157A9">
      <w:pPr>
        <w:pStyle w:val="Style13"/>
        <w:widowControl/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Style w:val="FontStyle21"/>
        </w:rPr>
      </w:pPr>
      <w:r w:rsidRPr="00962ACE">
        <w:rPr>
          <w:rStyle w:val="FontStyle21"/>
        </w:rPr>
        <w:tab/>
      </w:r>
      <w:r w:rsidR="00807E54" w:rsidRPr="00962ACE">
        <w:rPr>
          <w:rStyle w:val="FontStyle21"/>
        </w:rPr>
        <w:t>oraz</w:t>
      </w:r>
    </w:p>
    <w:p w:rsidR="00807E54" w:rsidRPr="00962ACE" w:rsidRDefault="00410767" w:rsidP="001157A9">
      <w:pPr>
        <w:pStyle w:val="Style5"/>
        <w:widowControl/>
        <w:numPr>
          <w:ilvl w:val="0"/>
          <w:numId w:val="44"/>
        </w:numPr>
        <w:tabs>
          <w:tab w:val="left" w:pos="851"/>
          <w:tab w:val="left" w:leader="dot" w:pos="6134"/>
          <w:tab w:val="left" w:leader="dot" w:pos="8726"/>
        </w:tabs>
        <w:spacing w:line="276" w:lineRule="auto"/>
        <w:ind w:left="851" w:hanging="425"/>
        <w:rPr>
          <w:rStyle w:val="FontStyle21"/>
        </w:rPr>
      </w:pPr>
      <w:r w:rsidRPr="00962ACE">
        <w:rPr>
          <w:rStyle w:val="FontStyle21"/>
        </w:rPr>
        <w:t xml:space="preserve">23% </w:t>
      </w:r>
      <w:r w:rsidR="00807E54" w:rsidRPr="00962ACE">
        <w:rPr>
          <w:rStyle w:val="FontStyle21"/>
        </w:rPr>
        <w:t>podatek od t</w:t>
      </w:r>
      <w:r w:rsidRPr="00962ACE">
        <w:rPr>
          <w:rStyle w:val="FontStyle21"/>
        </w:rPr>
        <w:t>owaró</w:t>
      </w:r>
      <w:r w:rsidR="009360F1" w:rsidRPr="00962ACE">
        <w:rPr>
          <w:rStyle w:val="FontStyle21"/>
        </w:rPr>
        <w:t>w i usług w wysokości ………….</w:t>
      </w:r>
      <w:r w:rsidRPr="00962ACE">
        <w:rPr>
          <w:rStyle w:val="FontStyle21"/>
        </w:rPr>
        <w:t xml:space="preserve"> </w:t>
      </w:r>
      <w:r w:rsidR="00DB4981" w:rsidRPr="00962ACE">
        <w:rPr>
          <w:rStyle w:val="FontStyle21"/>
        </w:rPr>
        <w:t>zł</w:t>
      </w:r>
      <w:r w:rsidR="009360F1" w:rsidRPr="00962ACE">
        <w:rPr>
          <w:rStyle w:val="FontStyle21"/>
        </w:rPr>
        <w:t xml:space="preserve"> </w:t>
      </w:r>
      <w:r w:rsidR="00DB4981" w:rsidRPr="00962ACE">
        <w:rPr>
          <w:rStyle w:val="FontStyle21"/>
        </w:rPr>
        <w:t>(</w:t>
      </w:r>
      <w:r w:rsidRPr="00962ACE">
        <w:rPr>
          <w:rStyle w:val="FontStyle21"/>
        </w:rPr>
        <w:t xml:space="preserve">słownie: </w:t>
      </w:r>
      <w:r w:rsidR="009360F1" w:rsidRPr="00962ACE">
        <w:rPr>
          <w:rStyle w:val="FontStyle21"/>
        </w:rPr>
        <w:t>………………..</w:t>
      </w:r>
      <w:r w:rsidR="00120FA9" w:rsidRPr="00962ACE">
        <w:rPr>
          <w:rStyle w:val="FontStyle21"/>
        </w:rPr>
        <w:t xml:space="preserve"> </w:t>
      </w:r>
      <w:r w:rsidR="009360F1" w:rsidRPr="00962ACE">
        <w:rPr>
          <w:rStyle w:val="FontStyle21"/>
        </w:rPr>
        <w:t>zł</w:t>
      </w:r>
      <w:r w:rsidR="00D01364" w:rsidRPr="00962ACE">
        <w:rPr>
          <w:rStyle w:val="FontStyle21"/>
        </w:rPr>
        <w:t>)</w:t>
      </w:r>
      <w:r w:rsidRPr="00962ACE">
        <w:rPr>
          <w:rStyle w:val="FontStyle21"/>
        </w:rPr>
        <w:t>.</w:t>
      </w:r>
    </w:p>
    <w:p w:rsidR="00807E54" w:rsidRPr="00962ACE" w:rsidRDefault="00807E54" w:rsidP="001157A9">
      <w:pPr>
        <w:pStyle w:val="Style3"/>
        <w:widowControl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 xml:space="preserve">Wynagrodzenie określone w ust. 1 obejmuje wynagrodzenie za </w:t>
      </w:r>
      <w:r w:rsidR="00A2072D">
        <w:rPr>
          <w:rStyle w:val="FontStyle21"/>
        </w:rPr>
        <w:t xml:space="preserve">prawidłowe </w:t>
      </w:r>
      <w:r w:rsidRPr="00962ACE">
        <w:rPr>
          <w:rStyle w:val="FontStyle21"/>
        </w:rPr>
        <w:t xml:space="preserve">wykonanie Przedmiotu Umowy, w tym w szczególności: wynagrodzenie za roboty budowlane oraz prace towarzyszące, koszt materiałów i urządzeń, koszty transportu, składowania, zagospodarowania odpadów, ewentualne podatki i opłaty administracyjne. </w:t>
      </w:r>
    </w:p>
    <w:p w:rsidR="00E63275" w:rsidRPr="00962ACE" w:rsidRDefault="00CC3239" w:rsidP="001157A9">
      <w:pPr>
        <w:numPr>
          <w:ilvl w:val="0"/>
          <w:numId w:val="23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2ACE">
        <w:rPr>
          <w:rStyle w:val="FontStyle21"/>
        </w:rPr>
        <w:t xml:space="preserve">Rozliczanie robót będzie odbywało </w:t>
      </w:r>
      <w:r w:rsidR="00A2072D" w:rsidRPr="00962ACE">
        <w:rPr>
          <w:rStyle w:val="FontStyle21"/>
        </w:rPr>
        <w:t xml:space="preserve">się </w:t>
      </w:r>
      <w:r w:rsidRPr="00962ACE">
        <w:rPr>
          <w:rStyle w:val="FontStyle21"/>
        </w:rPr>
        <w:t>na podsta</w:t>
      </w:r>
      <w:r w:rsidRPr="00962ACE">
        <w:rPr>
          <w:rStyle w:val="FontStyle21"/>
        </w:rPr>
        <w:softHyphen/>
        <w:t xml:space="preserve">wie faktury VAT </w:t>
      </w:r>
      <w:r w:rsidRPr="00962ACE">
        <w:rPr>
          <w:rFonts w:ascii="Arial" w:hAnsi="Arial" w:cs="Arial"/>
          <w:sz w:val="20"/>
          <w:szCs w:val="20"/>
        </w:rPr>
        <w:t>wystawion</w:t>
      </w:r>
      <w:r w:rsidR="00F92D4E" w:rsidRPr="00962ACE">
        <w:rPr>
          <w:rFonts w:ascii="Arial" w:hAnsi="Arial" w:cs="Arial"/>
          <w:sz w:val="20"/>
          <w:szCs w:val="20"/>
        </w:rPr>
        <w:t>ej</w:t>
      </w:r>
      <w:r w:rsidRPr="00962ACE">
        <w:rPr>
          <w:rFonts w:ascii="Arial" w:hAnsi="Arial" w:cs="Arial"/>
          <w:sz w:val="20"/>
          <w:szCs w:val="20"/>
        </w:rPr>
        <w:t xml:space="preserve"> przez Wykonawcę.</w:t>
      </w:r>
      <w:r w:rsidR="000E5D28" w:rsidRPr="00962ACE">
        <w:rPr>
          <w:rFonts w:ascii="Arial" w:hAnsi="Arial" w:cs="Arial"/>
          <w:sz w:val="20"/>
          <w:szCs w:val="20"/>
        </w:rPr>
        <w:t xml:space="preserve"> </w:t>
      </w:r>
      <w:r w:rsidRPr="00962ACE">
        <w:rPr>
          <w:rFonts w:ascii="Arial" w:hAnsi="Arial" w:cs="Arial"/>
          <w:sz w:val="20"/>
          <w:szCs w:val="20"/>
        </w:rPr>
        <w:t>Podstawą wystawienia faktury VAT jest</w:t>
      </w:r>
      <w:r w:rsidR="00E63275" w:rsidRPr="00962ACE">
        <w:rPr>
          <w:rFonts w:ascii="Arial" w:hAnsi="Arial" w:cs="Arial"/>
          <w:sz w:val="20"/>
          <w:szCs w:val="20"/>
        </w:rPr>
        <w:t xml:space="preserve"> </w:t>
      </w:r>
      <w:r w:rsidRPr="00962ACE">
        <w:rPr>
          <w:rFonts w:ascii="Arial" w:hAnsi="Arial" w:cs="Arial"/>
          <w:sz w:val="20"/>
          <w:szCs w:val="20"/>
        </w:rPr>
        <w:t>protokół</w:t>
      </w:r>
      <w:r w:rsidR="00E63275" w:rsidRPr="00962ACE">
        <w:rPr>
          <w:rFonts w:ascii="Arial" w:hAnsi="Arial" w:cs="Arial"/>
          <w:sz w:val="20"/>
          <w:szCs w:val="20"/>
        </w:rPr>
        <w:t xml:space="preserve"> </w:t>
      </w:r>
      <w:r w:rsidRPr="00962ACE">
        <w:rPr>
          <w:rFonts w:ascii="Arial" w:hAnsi="Arial" w:cs="Arial"/>
          <w:sz w:val="20"/>
          <w:szCs w:val="20"/>
        </w:rPr>
        <w:t xml:space="preserve">odbioru częściowego lub protokół odbioru końcowego, o których mowa w paragrafie </w:t>
      </w:r>
      <w:r w:rsidR="00E63275" w:rsidRPr="00962ACE">
        <w:rPr>
          <w:rFonts w:ascii="Arial" w:hAnsi="Arial" w:cs="Arial"/>
          <w:sz w:val="20"/>
          <w:szCs w:val="20"/>
        </w:rPr>
        <w:t>9</w:t>
      </w:r>
      <w:r w:rsidRPr="00962ACE">
        <w:rPr>
          <w:rFonts w:ascii="Arial" w:hAnsi="Arial" w:cs="Arial"/>
          <w:sz w:val="20"/>
          <w:szCs w:val="20"/>
        </w:rPr>
        <w:t xml:space="preserve"> ust. 1 lit</w:t>
      </w:r>
      <w:r w:rsidR="00DA7988">
        <w:rPr>
          <w:rFonts w:ascii="Arial" w:hAnsi="Arial" w:cs="Arial"/>
          <w:sz w:val="20"/>
          <w:szCs w:val="20"/>
        </w:rPr>
        <w:t>.</w:t>
      </w:r>
      <w:r w:rsidRPr="00962ACE">
        <w:rPr>
          <w:rFonts w:ascii="Arial" w:hAnsi="Arial" w:cs="Arial"/>
          <w:sz w:val="20"/>
          <w:szCs w:val="20"/>
        </w:rPr>
        <w:t xml:space="preserve"> b i c, </w:t>
      </w:r>
      <w:r w:rsidR="00622316" w:rsidRPr="00962ACE">
        <w:rPr>
          <w:rFonts w:ascii="Arial" w:hAnsi="Arial" w:cs="Arial"/>
          <w:sz w:val="20"/>
          <w:szCs w:val="20"/>
        </w:rPr>
        <w:t>zatwierdzony przez Zamawiającego</w:t>
      </w:r>
      <w:r w:rsidRPr="00962ACE">
        <w:rPr>
          <w:rFonts w:ascii="Arial" w:hAnsi="Arial" w:cs="Arial"/>
          <w:sz w:val="20"/>
          <w:szCs w:val="20"/>
        </w:rPr>
        <w:t>.</w:t>
      </w:r>
      <w:r w:rsidR="00E63275" w:rsidRPr="00962ACE">
        <w:rPr>
          <w:rFonts w:ascii="Arial" w:hAnsi="Arial" w:cs="Arial"/>
          <w:sz w:val="20"/>
          <w:szCs w:val="20"/>
        </w:rPr>
        <w:t xml:space="preserve"> </w:t>
      </w:r>
    </w:p>
    <w:p w:rsidR="00E63275" w:rsidRPr="00962ACE" w:rsidRDefault="00CC3239" w:rsidP="001157A9">
      <w:pPr>
        <w:numPr>
          <w:ilvl w:val="0"/>
          <w:numId w:val="23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 xml:space="preserve">Wynagrodzenie płatne jest w </w:t>
      </w:r>
      <w:r w:rsidR="00DB4981" w:rsidRPr="00962ACE">
        <w:rPr>
          <w:rFonts w:ascii="Arial" w:hAnsi="Arial" w:cs="Arial"/>
          <w:sz w:val="20"/>
          <w:szCs w:val="20"/>
        </w:rPr>
        <w:t>t</w:t>
      </w:r>
      <w:r w:rsidRPr="00962ACE">
        <w:rPr>
          <w:rFonts w:ascii="Arial" w:hAnsi="Arial" w:cs="Arial"/>
          <w:sz w:val="20"/>
          <w:szCs w:val="20"/>
        </w:rPr>
        <w:t>erminie 14 dni od dnia doręczenia</w:t>
      </w:r>
      <w:r w:rsidR="00E63275" w:rsidRPr="00962ACE">
        <w:rPr>
          <w:rFonts w:ascii="Arial" w:hAnsi="Arial" w:cs="Arial"/>
          <w:sz w:val="20"/>
          <w:szCs w:val="20"/>
        </w:rPr>
        <w:t xml:space="preserve"> </w:t>
      </w:r>
      <w:r w:rsidRPr="00962ACE">
        <w:rPr>
          <w:rFonts w:ascii="Arial" w:hAnsi="Arial" w:cs="Arial"/>
          <w:sz w:val="20"/>
          <w:szCs w:val="20"/>
        </w:rPr>
        <w:t>prawidłowo</w:t>
      </w:r>
      <w:r w:rsidR="00E63275" w:rsidRPr="00962ACE">
        <w:rPr>
          <w:rFonts w:ascii="Arial" w:hAnsi="Arial" w:cs="Arial"/>
          <w:sz w:val="20"/>
          <w:szCs w:val="20"/>
        </w:rPr>
        <w:t xml:space="preserve"> </w:t>
      </w:r>
      <w:r w:rsidRPr="00962ACE">
        <w:rPr>
          <w:rFonts w:ascii="Arial" w:hAnsi="Arial" w:cs="Arial"/>
          <w:sz w:val="20"/>
          <w:szCs w:val="20"/>
        </w:rPr>
        <w:t xml:space="preserve">wystawionej faktury VAT Zamawiającemu, z </w:t>
      </w:r>
      <w:r w:rsidR="00DB4981" w:rsidRPr="00962ACE">
        <w:rPr>
          <w:rFonts w:ascii="Arial" w:hAnsi="Arial" w:cs="Arial"/>
          <w:sz w:val="20"/>
          <w:szCs w:val="20"/>
        </w:rPr>
        <w:t>zastrzeżeniem ust.</w:t>
      </w:r>
      <w:r w:rsidR="00A2072D">
        <w:rPr>
          <w:rFonts w:ascii="Arial" w:hAnsi="Arial" w:cs="Arial"/>
          <w:sz w:val="20"/>
          <w:szCs w:val="20"/>
        </w:rPr>
        <w:t xml:space="preserve"> </w:t>
      </w:r>
      <w:r w:rsidR="00DB4981" w:rsidRPr="00962ACE">
        <w:rPr>
          <w:rFonts w:ascii="Arial" w:hAnsi="Arial" w:cs="Arial"/>
          <w:sz w:val="20"/>
          <w:szCs w:val="20"/>
        </w:rPr>
        <w:t>8</w:t>
      </w:r>
      <w:r w:rsidRPr="00962ACE">
        <w:rPr>
          <w:rFonts w:ascii="Arial" w:hAnsi="Arial" w:cs="Arial"/>
          <w:sz w:val="20"/>
          <w:szCs w:val="20"/>
        </w:rPr>
        <w:t xml:space="preserve">.  </w:t>
      </w:r>
      <w:r w:rsidR="00E63275" w:rsidRPr="00962ACE">
        <w:rPr>
          <w:rFonts w:ascii="Arial" w:hAnsi="Arial" w:cs="Arial"/>
          <w:sz w:val="20"/>
          <w:szCs w:val="20"/>
        </w:rPr>
        <w:t xml:space="preserve"> </w:t>
      </w:r>
    </w:p>
    <w:p w:rsidR="00CC3239" w:rsidRPr="00962ACE" w:rsidRDefault="00CC3239" w:rsidP="001157A9">
      <w:pPr>
        <w:numPr>
          <w:ilvl w:val="0"/>
          <w:numId w:val="23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 xml:space="preserve">Za termin zapłaty wynagrodzenia uważany będzie dzień </w:t>
      </w:r>
      <w:r w:rsidR="00C06299" w:rsidRPr="00962ACE">
        <w:rPr>
          <w:rFonts w:ascii="Arial" w:hAnsi="Arial" w:cs="Arial"/>
          <w:sz w:val="20"/>
          <w:szCs w:val="20"/>
        </w:rPr>
        <w:t xml:space="preserve">obciążenia rachunku </w:t>
      </w:r>
      <w:r w:rsidRPr="00962ACE">
        <w:rPr>
          <w:rFonts w:ascii="Arial" w:hAnsi="Arial" w:cs="Arial"/>
          <w:sz w:val="20"/>
          <w:szCs w:val="20"/>
        </w:rPr>
        <w:t>Zamawiającego poleceni</w:t>
      </w:r>
      <w:r w:rsidR="00C06299" w:rsidRPr="00962ACE">
        <w:rPr>
          <w:rFonts w:ascii="Arial" w:hAnsi="Arial" w:cs="Arial"/>
          <w:sz w:val="20"/>
          <w:szCs w:val="20"/>
        </w:rPr>
        <w:t>em</w:t>
      </w:r>
      <w:r w:rsidRPr="00962ACE">
        <w:rPr>
          <w:rFonts w:ascii="Arial" w:hAnsi="Arial" w:cs="Arial"/>
          <w:sz w:val="20"/>
          <w:szCs w:val="20"/>
        </w:rPr>
        <w:t xml:space="preserve"> przelewu.</w:t>
      </w:r>
    </w:p>
    <w:p w:rsidR="000C317F" w:rsidRPr="0048219A" w:rsidRDefault="00DB3547" w:rsidP="001157A9">
      <w:pPr>
        <w:widowControl/>
        <w:numPr>
          <w:ilvl w:val="0"/>
          <w:numId w:val="23"/>
        </w:numPr>
        <w:tabs>
          <w:tab w:val="left" w:pos="426"/>
        </w:tabs>
        <w:adjustRightInd/>
        <w:spacing w:line="276" w:lineRule="auto"/>
        <w:ind w:left="426" w:hanging="426"/>
        <w:jc w:val="both"/>
        <w:rPr>
          <w:rFonts w:ascii="Arial" w:hAnsi="Arial" w:cs="Arial"/>
          <w:strike/>
          <w:sz w:val="20"/>
          <w:szCs w:val="20"/>
          <w:u w:val="single"/>
        </w:rPr>
      </w:pPr>
      <w:r w:rsidRPr="0048219A">
        <w:rPr>
          <w:rFonts w:ascii="Arial" w:hAnsi="Arial" w:cs="Arial"/>
          <w:sz w:val="20"/>
          <w:szCs w:val="20"/>
          <w:u w:val="single"/>
        </w:rPr>
        <w:t xml:space="preserve">Podstawą do wystawienia </w:t>
      </w:r>
      <w:r w:rsidR="00D342BC">
        <w:rPr>
          <w:rFonts w:ascii="Arial" w:hAnsi="Arial" w:cs="Arial"/>
          <w:sz w:val="20"/>
          <w:szCs w:val="20"/>
          <w:u w:val="single"/>
        </w:rPr>
        <w:t>faktury końcowej</w:t>
      </w:r>
      <w:r w:rsidR="00AA148B" w:rsidRPr="0048219A">
        <w:rPr>
          <w:rFonts w:ascii="Arial" w:hAnsi="Arial" w:cs="Arial"/>
          <w:sz w:val="20"/>
          <w:szCs w:val="20"/>
          <w:u w:val="single"/>
        </w:rPr>
        <w:t xml:space="preserve">, oprócz </w:t>
      </w:r>
      <w:r w:rsidR="000C317F" w:rsidRPr="0048219A">
        <w:rPr>
          <w:rFonts w:ascii="Arial" w:hAnsi="Arial" w:cs="Arial"/>
          <w:sz w:val="20"/>
          <w:szCs w:val="20"/>
          <w:u w:val="single"/>
        </w:rPr>
        <w:t>protok</w:t>
      </w:r>
      <w:r w:rsidR="00AA148B" w:rsidRPr="0048219A">
        <w:rPr>
          <w:rFonts w:ascii="Arial" w:hAnsi="Arial" w:cs="Arial"/>
          <w:sz w:val="20"/>
          <w:szCs w:val="20"/>
          <w:u w:val="single"/>
        </w:rPr>
        <w:t>o</w:t>
      </w:r>
      <w:r w:rsidR="000C317F" w:rsidRPr="0048219A">
        <w:rPr>
          <w:rFonts w:ascii="Arial" w:hAnsi="Arial" w:cs="Arial"/>
          <w:sz w:val="20"/>
          <w:szCs w:val="20"/>
          <w:u w:val="single"/>
        </w:rPr>
        <w:t>ł</w:t>
      </w:r>
      <w:r w:rsidR="00AA148B" w:rsidRPr="0048219A">
        <w:rPr>
          <w:rFonts w:ascii="Arial" w:hAnsi="Arial" w:cs="Arial"/>
          <w:sz w:val="20"/>
          <w:szCs w:val="20"/>
          <w:u w:val="single"/>
        </w:rPr>
        <w:t>u</w:t>
      </w:r>
      <w:r w:rsidR="000C317F" w:rsidRPr="0048219A">
        <w:rPr>
          <w:rFonts w:ascii="Arial" w:hAnsi="Arial" w:cs="Arial"/>
          <w:sz w:val="20"/>
          <w:szCs w:val="20"/>
          <w:u w:val="single"/>
        </w:rPr>
        <w:t xml:space="preserve"> końcowego odbioru robót</w:t>
      </w:r>
      <w:r w:rsidR="00AA148B" w:rsidRPr="0048219A">
        <w:rPr>
          <w:rFonts w:ascii="Arial" w:hAnsi="Arial" w:cs="Arial"/>
          <w:sz w:val="20"/>
          <w:szCs w:val="20"/>
          <w:u w:val="single"/>
        </w:rPr>
        <w:t xml:space="preserve">, jest </w:t>
      </w:r>
      <w:r w:rsidR="0048219A" w:rsidRPr="0048219A">
        <w:rPr>
          <w:rFonts w:ascii="Arial" w:hAnsi="Arial" w:cs="Arial"/>
          <w:sz w:val="20"/>
          <w:szCs w:val="20"/>
          <w:u w:val="single"/>
        </w:rPr>
        <w:t>rozliczenie finansowo–</w:t>
      </w:r>
      <w:r w:rsidR="000C317F" w:rsidRPr="0048219A">
        <w:rPr>
          <w:rFonts w:ascii="Arial" w:hAnsi="Arial" w:cs="Arial"/>
          <w:sz w:val="20"/>
          <w:szCs w:val="20"/>
          <w:u w:val="single"/>
        </w:rPr>
        <w:t>rzeczowe przedmiotu umowy</w:t>
      </w:r>
      <w:r w:rsidR="00A2072D">
        <w:rPr>
          <w:rFonts w:ascii="Arial" w:hAnsi="Arial" w:cs="Arial"/>
          <w:sz w:val="20"/>
          <w:szCs w:val="20"/>
          <w:u w:val="single"/>
        </w:rPr>
        <w:t>,</w:t>
      </w:r>
      <w:r w:rsidR="0048219A" w:rsidRPr="0048219A">
        <w:rPr>
          <w:rFonts w:ascii="Arial" w:hAnsi="Arial" w:cs="Arial"/>
          <w:sz w:val="20"/>
          <w:szCs w:val="20"/>
          <w:u w:val="single"/>
        </w:rPr>
        <w:t xml:space="preserve"> uzyskanie </w:t>
      </w:r>
      <w:r w:rsidR="0019198E" w:rsidRPr="0048219A">
        <w:rPr>
          <w:rFonts w:ascii="Arial" w:hAnsi="Arial" w:cs="Arial"/>
          <w:sz w:val="20"/>
          <w:szCs w:val="20"/>
          <w:u w:val="single"/>
        </w:rPr>
        <w:t>pozwolenie na użytkowanie lub brak sprzeciwu nadzoru budowlanego na użytkowanie.</w:t>
      </w:r>
    </w:p>
    <w:p w:rsidR="009057C5" w:rsidRPr="00962ACE" w:rsidRDefault="009057C5" w:rsidP="001157A9">
      <w:pPr>
        <w:pStyle w:val="Style3"/>
        <w:widowControl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336D">
        <w:rPr>
          <w:rFonts w:ascii="Arial" w:hAnsi="Arial" w:cs="Arial"/>
          <w:sz w:val="20"/>
          <w:szCs w:val="20"/>
        </w:rPr>
        <w:t>Warunkiem zapłaty przez Zamawiającego jakiejkolwiek części należnego wynagrodzenia za odebrane roboty budowlane jest przedstawienie</w:t>
      </w:r>
      <w:r w:rsidRPr="00962ACE">
        <w:rPr>
          <w:rFonts w:ascii="Arial" w:hAnsi="Arial" w:cs="Arial"/>
          <w:sz w:val="20"/>
          <w:szCs w:val="20"/>
        </w:rPr>
        <w:t xml:space="preserve"> </w:t>
      </w:r>
      <w:r w:rsidR="00EA0744" w:rsidRPr="00962ACE">
        <w:rPr>
          <w:rFonts w:ascii="Arial" w:hAnsi="Arial" w:cs="Arial"/>
          <w:sz w:val="20"/>
          <w:szCs w:val="20"/>
        </w:rPr>
        <w:t xml:space="preserve">oświadczeń podwykonawców </w:t>
      </w:r>
      <w:r w:rsidR="00160F99" w:rsidRPr="00962ACE">
        <w:rPr>
          <w:rFonts w:ascii="Arial" w:hAnsi="Arial" w:cs="Arial"/>
          <w:sz w:val="20"/>
          <w:szCs w:val="20"/>
        </w:rPr>
        <w:t xml:space="preserve">(i dalszych podwykonawców </w:t>
      </w:r>
      <w:r w:rsidR="00EA0744" w:rsidRPr="00962ACE">
        <w:rPr>
          <w:rFonts w:ascii="Arial" w:hAnsi="Arial" w:cs="Arial"/>
          <w:sz w:val="20"/>
          <w:szCs w:val="20"/>
        </w:rPr>
        <w:t xml:space="preserve">potwierdzających, iż </w:t>
      </w:r>
      <w:r w:rsidR="001157A9" w:rsidRPr="00962ACE">
        <w:rPr>
          <w:rFonts w:ascii="Arial" w:hAnsi="Arial" w:cs="Arial"/>
          <w:sz w:val="20"/>
          <w:szCs w:val="20"/>
        </w:rPr>
        <w:t>otrzymali oni od Wykonawcy</w:t>
      </w:r>
      <w:r w:rsidR="00160F99" w:rsidRPr="00962ACE">
        <w:rPr>
          <w:rFonts w:ascii="Arial" w:hAnsi="Arial" w:cs="Arial"/>
          <w:sz w:val="20"/>
          <w:szCs w:val="20"/>
        </w:rPr>
        <w:t xml:space="preserve"> (lub podwykonawcy)</w:t>
      </w:r>
      <w:r w:rsidR="001157A9" w:rsidRPr="00962ACE">
        <w:rPr>
          <w:rFonts w:ascii="Arial" w:hAnsi="Arial" w:cs="Arial"/>
          <w:sz w:val="20"/>
          <w:szCs w:val="20"/>
        </w:rPr>
        <w:t xml:space="preserve"> wynagrodzenie z</w:t>
      </w:r>
      <w:r w:rsidR="00EA0744" w:rsidRPr="00962ACE">
        <w:rPr>
          <w:rFonts w:ascii="Arial" w:hAnsi="Arial" w:cs="Arial"/>
          <w:sz w:val="20"/>
          <w:szCs w:val="20"/>
        </w:rPr>
        <w:t xml:space="preserve"> tytułu </w:t>
      </w:r>
      <w:r w:rsidR="001157A9" w:rsidRPr="00962ACE">
        <w:rPr>
          <w:rFonts w:ascii="Arial" w:hAnsi="Arial" w:cs="Arial"/>
          <w:sz w:val="20"/>
          <w:szCs w:val="20"/>
        </w:rPr>
        <w:t>swojego udziału w wykonaniu odebranych robót</w:t>
      </w:r>
      <w:r w:rsidR="00160F99" w:rsidRPr="00962ACE">
        <w:rPr>
          <w:rFonts w:ascii="Arial" w:hAnsi="Arial" w:cs="Arial"/>
          <w:sz w:val="20"/>
          <w:szCs w:val="20"/>
        </w:rPr>
        <w:t xml:space="preserve"> budowlanych.</w:t>
      </w:r>
    </w:p>
    <w:p w:rsidR="006C439F" w:rsidRPr="00962ACE" w:rsidRDefault="006C439F" w:rsidP="001157A9">
      <w:pPr>
        <w:pStyle w:val="Style3"/>
        <w:widowControl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>Nieuregulowanie przez Wykonawcę</w:t>
      </w:r>
      <w:r w:rsidR="00160F99" w:rsidRPr="00962ACE">
        <w:rPr>
          <w:rStyle w:val="FontStyle21"/>
        </w:rPr>
        <w:t xml:space="preserve"> (i podwykonawcę)</w:t>
      </w:r>
      <w:r w:rsidRPr="00962ACE">
        <w:rPr>
          <w:rStyle w:val="FontStyle21"/>
        </w:rPr>
        <w:t xml:space="preserve"> wymaganych świadczeń względem podwykonawców</w:t>
      </w:r>
      <w:r w:rsidR="00160F99" w:rsidRPr="00962ACE">
        <w:rPr>
          <w:rStyle w:val="FontStyle21"/>
        </w:rPr>
        <w:t xml:space="preserve"> (i dalszych podwykonawców)</w:t>
      </w:r>
      <w:r w:rsidRPr="00962ACE">
        <w:rPr>
          <w:rStyle w:val="FontStyle21"/>
        </w:rPr>
        <w:t xml:space="preserve"> upoważnia Zamawiającego do wstrzymania zapłaty wynagrodzenia Wykonawcy. Jednocześnie Wykonawca wyraża zgodę na </w:t>
      </w:r>
      <w:r w:rsidR="00A2072D">
        <w:rPr>
          <w:rStyle w:val="FontStyle21"/>
        </w:rPr>
        <w:t>potrącenie</w:t>
      </w:r>
      <w:r w:rsidR="00A2072D" w:rsidRPr="00962ACE">
        <w:rPr>
          <w:rStyle w:val="FontStyle21"/>
        </w:rPr>
        <w:t xml:space="preserve"> przez Zamawiającego </w:t>
      </w:r>
      <w:r w:rsidRPr="00962ACE">
        <w:rPr>
          <w:rStyle w:val="FontStyle21"/>
        </w:rPr>
        <w:t xml:space="preserve">z przysługującego mu wynagrodzenia należności przysługujących podwykonawcom od Wykonawcy. </w:t>
      </w:r>
    </w:p>
    <w:p w:rsidR="00221EDD" w:rsidRPr="00962ACE" w:rsidRDefault="00221EDD" w:rsidP="007E608F">
      <w:pPr>
        <w:pStyle w:val="Style2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1EDD" w:rsidRPr="00962ACE" w:rsidRDefault="00CB6484" w:rsidP="00B43D03">
      <w:pPr>
        <w:pStyle w:val="Style2"/>
        <w:widowControl/>
        <w:spacing w:before="43" w:line="276" w:lineRule="auto"/>
        <w:rPr>
          <w:rStyle w:val="FontStyle19"/>
        </w:rPr>
      </w:pPr>
      <w:r w:rsidRPr="00962ACE">
        <w:rPr>
          <w:rStyle w:val="FontStyle19"/>
        </w:rPr>
        <w:t>§ 6</w:t>
      </w:r>
    </w:p>
    <w:p w:rsidR="00221EDD" w:rsidRPr="00962ACE" w:rsidRDefault="00CB6484" w:rsidP="00B43D03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Podwykonawstwo robót budowlanych</w:t>
      </w:r>
    </w:p>
    <w:p w:rsidR="00221EDD" w:rsidRPr="00962ACE" w:rsidRDefault="00CB6484" w:rsidP="00E91D5E">
      <w:pPr>
        <w:pStyle w:val="Style3"/>
        <w:widowControl/>
        <w:numPr>
          <w:ilvl w:val="0"/>
          <w:numId w:val="5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 xml:space="preserve">Wykonawca, podwykonawca lub dalszy podwykonawca zamówienia na roboty budowlane przedkłada Zamawiającemu </w:t>
      </w:r>
      <w:r w:rsidRPr="00962ACE">
        <w:rPr>
          <w:rStyle w:val="FontStyle19"/>
          <w:b w:val="0"/>
        </w:rPr>
        <w:t xml:space="preserve">projekt umowy o podwykonawstwo robót budowlanych </w:t>
      </w:r>
      <w:r w:rsidRPr="00962ACE">
        <w:rPr>
          <w:rStyle w:val="FontStyle21"/>
        </w:rPr>
        <w:t xml:space="preserve">wraz ze zgodą podwykonawcy </w:t>
      </w:r>
      <w:r w:rsidR="00402F21" w:rsidRPr="00962ACE">
        <w:rPr>
          <w:rStyle w:val="FontStyle21"/>
        </w:rPr>
        <w:t>n</w:t>
      </w:r>
      <w:r w:rsidRPr="00962ACE">
        <w:rPr>
          <w:rStyle w:val="FontStyle21"/>
        </w:rPr>
        <w:t xml:space="preserve">a zawarcie umowy, o treści zgodnej </w:t>
      </w:r>
      <w:r w:rsidR="00402F21" w:rsidRPr="00962ACE">
        <w:rPr>
          <w:rStyle w:val="FontStyle21"/>
        </w:rPr>
        <w:t>z</w:t>
      </w:r>
      <w:r w:rsidRPr="00962ACE">
        <w:rPr>
          <w:rStyle w:val="FontStyle21"/>
        </w:rPr>
        <w:t xml:space="preserve"> przedstawionym projek</w:t>
      </w:r>
      <w:r w:rsidR="00402F21" w:rsidRPr="00962ACE">
        <w:rPr>
          <w:rStyle w:val="FontStyle21"/>
        </w:rPr>
        <w:t>tem</w:t>
      </w:r>
      <w:r w:rsidRPr="00962ACE">
        <w:rPr>
          <w:rStyle w:val="FontStyle21"/>
        </w:rPr>
        <w:t>, wyrażoną na piśmie pod rygorem nieważności.</w:t>
      </w:r>
    </w:p>
    <w:p w:rsidR="00221EDD" w:rsidRPr="00962ACE" w:rsidRDefault="00CB6484" w:rsidP="00E91D5E">
      <w:pPr>
        <w:pStyle w:val="Style3"/>
        <w:widowControl/>
        <w:numPr>
          <w:ilvl w:val="0"/>
          <w:numId w:val="5"/>
        </w:numPr>
        <w:tabs>
          <w:tab w:val="left" w:pos="355"/>
        </w:tabs>
        <w:spacing w:line="276" w:lineRule="auto"/>
        <w:ind w:firstLine="0"/>
        <w:rPr>
          <w:rStyle w:val="FontStyle21"/>
        </w:rPr>
      </w:pPr>
      <w:r w:rsidRPr="00962ACE">
        <w:rPr>
          <w:rStyle w:val="FontStyle21"/>
        </w:rPr>
        <w:t>Umowa o podwykonawstwo robót budowalnych powinna zawierać:</w:t>
      </w:r>
    </w:p>
    <w:p w:rsidR="00221EDD" w:rsidRPr="00962ACE" w:rsidRDefault="00CB6484" w:rsidP="00E91D5E">
      <w:pPr>
        <w:pStyle w:val="Style15"/>
        <w:widowControl/>
        <w:numPr>
          <w:ilvl w:val="0"/>
          <w:numId w:val="6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oznaczenie podwykonawcy (imię nazwisko lub nazwa, adres zamieszkania lub siedziby, oznaczenie rejestru lub ewidencji, do której jest wpisany, dane rejestrowe, oznaczenie osób upoważnionych do reprezentacji podwykonawcy),</w:t>
      </w:r>
    </w:p>
    <w:p w:rsidR="00221EDD" w:rsidRPr="00962ACE" w:rsidRDefault="00CB6484" w:rsidP="00E91D5E">
      <w:pPr>
        <w:pStyle w:val="Style15"/>
        <w:widowControl/>
        <w:numPr>
          <w:ilvl w:val="0"/>
          <w:numId w:val="6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realizowany przez podwykonawcę zakres robót budowalnych, oznaczony za pomocą dokumentacji projektowej stanowiącej załącznik do niniejszej Umowy,</w:t>
      </w:r>
    </w:p>
    <w:p w:rsidR="00221EDD" w:rsidRPr="00962ACE" w:rsidRDefault="00CB6484" w:rsidP="00E91D5E">
      <w:pPr>
        <w:pStyle w:val="Style15"/>
        <w:widowControl/>
        <w:numPr>
          <w:ilvl w:val="0"/>
          <w:numId w:val="6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określenie wysokości oraz rodzaju wynagrodzenia (ryczałtowe, kosztorysowe) należnego podwykonawcy oraz wskazanie rachunku bankowego</w:t>
      </w:r>
      <w:r w:rsidR="00402F21" w:rsidRPr="00962ACE">
        <w:rPr>
          <w:rStyle w:val="FontStyle21"/>
        </w:rPr>
        <w:t>,</w:t>
      </w:r>
      <w:r w:rsidRPr="00962ACE">
        <w:rPr>
          <w:rStyle w:val="FontStyle21"/>
        </w:rPr>
        <w:t xml:space="preserve"> na jaki będzie przekazywane wynagrodzenie z tego tytułu,</w:t>
      </w:r>
    </w:p>
    <w:p w:rsidR="00221EDD" w:rsidRPr="00962ACE" w:rsidRDefault="00CB6484" w:rsidP="00E91D5E">
      <w:pPr>
        <w:pStyle w:val="Style15"/>
        <w:widowControl/>
        <w:numPr>
          <w:ilvl w:val="0"/>
          <w:numId w:val="7"/>
        </w:numPr>
        <w:spacing w:before="48"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zobowiązanie stron do dokonywania wzajemnych rozliczeń wyłącznie przelewem bankowym,</w:t>
      </w:r>
    </w:p>
    <w:p w:rsidR="00221EDD" w:rsidRPr="00962ACE" w:rsidRDefault="00CB6484" w:rsidP="00E91D5E">
      <w:pPr>
        <w:pStyle w:val="Style15"/>
        <w:widowControl/>
        <w:numPr>
          <w:ilvl w:val="0"/>
          <w:numId w:val="7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zakaz zawierania przez podwykonawcę umów z dalszymi podwykonawcami bez zgody Zamawiającego, wyrażonej na piśmie pod rygorem nieważności,</w:t>
      </w:r>
    </w:p>
    <w:p w:rsidR="00221EDD" w:rsidRPr="00962ACE" w:rsidRDefault="00CB6484" w:rsidP="00E91D5E">
      <w:pPr>
        <w:pStyle w:val="Style15"/>
        <w:widowControl/>
        <w:numPr>
          <w:ilvl w:val="0"/>
          <w:numId w:val="7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obowiązek zapłaty przez podwykonawcę kary umownej w przypadku naruszenia zakazu</w:t>
      </w:r>
      <w:r w:rsidR="00793D0F" w:rsidRPr="00962ACE">
        <w:rPr>
          <w:rStyle w:val="FontStyle21"/>
        </w:rPr>
        <w:t>,</w:t>
      </w:r>
      <w:r w:rsidRPr="00962ACE">
        <w:rPr>
          <w:rStyle w:val="FontStyle21"/>
        </w:rPr>
        <w:t xml:space="preserve"> o którym mowa w pkt. 5 ,</w:t>
      </w:r>
    </w:p>
    <w:p w:rsidR="00221EDD" w:rsidRPr="00962ACE" w:rsidRDefault="00CB6484" w:rsidP="00E91D5E">
      <w:pPr>
        <w:pStyle w:val="Style15"/>
        <w:widowControl/>
        <w:numPr>
          <w:ilvl w:val="0"/>
          <w:numId w:val="7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 xml:space="preserve">zobowiązanie Wykonawcy do zapłaty podwykonawcy wynagrodzenia w terminie nie dłuższym niż 14 dni od doręczenia Wykonawcy faktury stwierdzającej wysokość tego wynagrodzenia; termin zapłaty wynagrodzenia podwykonawcy nie może być dłuższy niż </w:t>
      </w:r>
      <w:r w:rsidRPr="00962ACE">
        <w:rPr>
          <w:rStyle w:val="FontStyle21"/>
        </w:rPr>
        <w:lastRenderedPageBreak/>
        <w:t xml:space="preserve">do dnia wystawienia faktury przez Wykonawcę na rzecz Zamawiającego, </w:t>
      </w:r>
      <w:r w:rsidR="00A2072D">
        <w:rPr>
          <w:rStyle w:val="FontStyle21"/>
        </w:rPr>
        <w:t>obejmującej</w:t>
      </w:r>
      <w:r w:rsidR="00A2072D" w:rsidRPr="00962ACE">
        <w:rPr>
          <w:rStyle w:val="FontStyle21"/>
        </w:rPr>
        <w:t xml:space="preserve"> </w:t>
      </w:r>
      <w:r w:rsidRPr="00962ACE">
        <w:rPr>
          <w:rStyle w:val="FontStyle21"/>
        </w:rPr>
        <w:t>wynagrodzenie za roboty budowlane wykonane przy pomocy podwykonawcy,</w:t>
      </w:r>
    </w:p>
    <w:p w:rsidR="00221EDD" w:rsidRPr="00962ACE" w:rsidRDefault="00CB6484" w:rsidP="00E91D5E">
      <w:pPr>
        <w:pStyle w:val="Style15"/>
        <w:widowControl/>
        <w:numPr>
          <w:ilvl w:val="0"/>
          <w:numId w:val="7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obowiązek poinformowania podwykonawcy o terminie odbioru częściowego/ końcowego robót wykonanych przy udziale podwykonawcy oraz umożliwienie podwykonawcy uczestnictwa w czynności odbioru,</w:t>
      </w:r>
    </w:p>
    <w:p w:rsidR="00221EDD" w:rsidRPr="00962ACE" w:rsidRDefault="00CB6484" w:rsidP="00E91D5E">
      <w:pPr>
        <w:pStyle w:val="Style15"/>
        <w:widowControl/>
        <w:numPr>
          <w:ilvl w:val="0"/>
          <w:numId w:val="7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obowiązki Wykonawcy w przypadku braku zapłaty wynagrodzenia należnego podwykonawcy w terminie określonym w ust. 2 pkt 7:</w:t>
      </w:r>
    </w:p>
    <w:p w:rsidR="00221EDD" w:rsidRPr="00962ACE" w:rsidRDefault="00CB6484" w:rsidP="003B77F8">
      <w:pPr>
        <w:pStyle w:val="Style5"/>
        <w:widowControl/>
        <w:spacing w:line="276" w:lineRule="auto"/>
        <w:ind w:left="1560" w:hanging="426"/>
        <w:rPr>
          <w:rStyle w:val="FontStyle21"/>
        </w:rPr>
      </w:pPr>
      <w:r w:rsidRPr="00962ACE">
        <w:rPr>
          <w:rStyle w:val="FontStyle21"/>
        </w:rPr>
        <w:t>a)</w:t>
      </w:r>
      <w:r w:rsidRPr="00962ACE">
        <w:rPr>
          <w:rStyle w:val="FontStyle21"/>
        </w:rPr>
        <w:tab/>
        <w:t>zobowiązanie Wykonawcy do złożenia Zamawiającemu polecenia</w:t>
      </w:r>
      <w:r w:rsidR="00B43D03" w:rsidRPr="00962ACE">
        <w:rPr>
          <w:rStyle w:val="FontStyle21"/>
        </w:rPr>
        <w:t xml:space="preserve"> </w:t>
      </w:r>
      <w:r w:rsidRPr="00962ACE">
        <w:rPr>
          <w:rStyle w:val="FontStyle21"/>
        </w:rPr>
        <w:t>przekazu na rzecz podwykonawcy (w rozumieniu art. 921</w:t>
      </w:r>
      <w:r w:rsidRPr="00962ACE">
        <w:rPr>
          <w:rStyle w:val="FontStyle21"/>
          <w:vertAlign w:val="superscript"/>
        </w:rPr>
        <w:t>1</w:t>
      </w:r>
      <w:r w:rsidRPr="00962ACE">
        <w:rPr>
          <w:rStyle w:val="FontStyle21"/>
        </w:rPr>
        <w:t xml:space="preserve"> Kodeksu cywilnego) wynagrodzenia należnego podwykonawcy lub</w:t>
      </w:r>
    </w:p>
    <w:p w:rsidR="00221EDD" w:rsidRPr="00962ACE" w:rsidRDefault="00CB6484" w:rsidP="003B77F8">
      <w:pPr>
        <w:pStyle w:val="Style5"/>
        <w:widowControl/>
        <w:spacing w:line="276" w:lineRule="auto"/>
        <w:ind w:left="1560" w:hanging="426"/>
        <w:rPr>
          <w:rStyle w:val="FontStyle21"/>
        </w:rPr>
      </w:pPr>
      <w:r w:rsidRPr="00962ACE">
        <w:rPr>
          <w:rStyle w:val="FontStyle21"/>
        </w:rPr>
        <w:t>b)</w:t>
      </w:r>
      <w:r w:rsidRPr="00962ACE">
        <w:rPr>
          <w:rStyle w:val="FontStyle21"/>
        </w:rPr>
        <w:tab/>
        <w:t>zobowiązanie Wykonawcy do zawarcia z podwykonawcą umowy</w:t>
      </w:r>
      <w:r w:rsidR="00B43D03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przelewu wierzytelności przysługującej Wykonawcy względem Zamawiającego, </w:t>
      </w:r>
      <w:r w:rsidR="00173522" w:rsidRPr="00962ACE">
        <w:rPr>
          <w:rStyle w:val="FontStyle21"/>
        </w:rPr>
        <w:br/>
      </w:r>
      <w:r w:rsidRPr="00962ACE">
        <w:rPr>
          <w:rStyle w:val="FontStyle21"/>
        </w:rPr>
        <w:t>w części odpowiadającej wysokości wynagrodzenia należnego podwykonawcy.</w:t>
      </w:r>
    </w:p>
    <w:p w:rsidR="00221EDD" w:rsidRPr="00962ACE" w:rsidRDefault="00CB6484" w:rsidP="007E608F">
      <w:pPr>
        <w:pStyle w:val="Style3"/>
        <w:widowControl/>
        <w:tabs>
          <w:tab w:val="left" w:pos="360"/>
        </w:tabs>
        <w:spacing w:line="276" w:lineRule="auto"/>
        <w:ind w:left="360" w:hanging="360"/>
        <w:rPr>
          <w:rStyle w:val="FontStyle21"/>
        </w:rPr>
      </w:pPr>
      <w:r w:rsidRPr="00962ACE">
        <w:rPr>
          <w:rStyle w:val="FontStyle21"/>
        </w:rPr>
        <w:t>3.</w:t>
      </w:r>
      <w:r w:rsidRPr="00962ACE">
        <w:rPr>
          <w:rStyle w:val="FontStyle21"/>
        </w:rPr>
        <w:tab/>
        <w:t xml:space="preserve">Zamawiający składa </w:t>
      </w:r>
      <w:r w:rsidRPr="00962ACE">
        <w:rPr>
          <w:rStyle w:val="FontStyle19"/>
        </w:rPr>
        <w:t xml:space="preserve">pisemne zastrzeżenia </w:t>
      </w:r>
      <w:r w:rsidRPr="00962ACE">
        <w:rPr>
          <w:rStyle w:val="FontStyle21"/>
        </w:rPr>
        <w:t xml:space="preserve">do projektu umowy z podwykonawcą </w:t>
      </w:r>
      <w:r w:rsidR="00173522" w:rsidRPr="00962ACE">
        <w:rPr>
          <w:rStyle w:val="FontStyle21"/>
        </w:rPr>
        <w:br/>
      </w:r>
      <w:r w:rsidRPr="00962ACE">
        <w:rPr>
          <w:rStyle w:val="FontStyle21"/>
        </w:rPr>
        <w:t>w</w:t>
      </w:r>
      <w:r w:rsidR="00173522" w:rsidRPr="00962ACE">
        <w:rPr>
          <w:rStyle w:val="FontStyle21"/>
        </w:rPr>
        <w:t xml:space="preserve"> </w:t>
      </w:r>
      <w:r w:rsidRPr="00962ACE">
        <w:rPr>
          <w:rStyle w:val="FontStyle21"/>
        </w:rPr>
        <w:t>terminie 7 dni</w:t>
      </w:r>
      <w:r w:rsidR="00A2072D">
        <w:rPr>
          <w:rStyle w:val="FontStyle21"/>
        </w:rPr>
        <w:t xml:space="preserve"> roboczych</w:t>
      </w:r>
      <w:r w:rsidRPr="00962ACE">
        <w:rPr>
          <w:rStyle w:val="FontStyle21"/>
        </w:rPr>
        <w:t xml:space="preserve"> od </w:t>
      </w:r>
      <w:r w:rsidR="00A2072D">
        <w:rPr>
          <w:rStyle w:val="FontStyle21"/>
        </w:rPr>
        <w:t xml:space="preserve">dnia </w:t>
      </w:r>
      <w:r w:rsidRPr="00962ACE">
        <w:rPr>
          <w:rStyle w:val="FontStyle21"/>
        </w:rPr>
        <w:t>otrzymania projektu umowy w przypadku gdy:</w:t>
      </w:r>
    </w:p>
    <w:p w:rsidR="00221EDD" w:rsidRPr="00962ACE" w:rsidRDefault="00CB6484" w:rsidP="00E91D5E">
      <w:pPr>
        <w:pStyle w:val="Style15"/>
        <w:widowControl/>
        <w:numPr>
          <w:ilvl w:val="0"/>
          <w:numId w:val="8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projekt nie spełnia wymagań określonych w ust. 2,</w:t>
      </w:r>
    </w:p>
    <w:p w:rsidR="00221EDD" w:rsidRPr="00962ACE" w:rsidRDefault="00CB6484" w:rsidP="00E91D5E">
      <w:pPr>
        <w:pStyle w:val="Style15"/>
        <w:widowControl/>
        <w:numPr>
          <w:ilvl w:val="0"/>
          <w:numId w:val="8"/>
        </w:numPr>
        <w:spacing w:line="276" w:lineRule="auto"/>
        <w:ind w:left="1134" w:hanging="708"/>
        <w:rPr>
          <w:rStyle w:val="FontStyle21"/>
        </w:rPr>
      </w:pPr>
      <w:r w:rsidRPr="00962ACE">
        <w:rPr>
          <w:rStyle w:val="FontStyle21"/>
        </w:rPr>
        <w:t>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podwykonania określony w umowie pomiędzy Zamawiającym</w:t>
      </w:r>
      <w:r w:rsidR="00A2072D">
        <w:rPr>
          <w:rStyle w:val="FontStyle21"/>
        </w:rPr>
        <w:t>,</w:t>
      </w:r>
      <w:r w:rsidRPr="00962ACE">
        <w:rPr>
          <w:rStyle w:val="FontStyle21"/>
        </w:rPr>
        <w:t xml:space="preserve"> a Wykonawcą.</w:t>
      </w:r>
    </w:p>
    <w:p w:rsidR="00221EDD" w:rsidRPr="00962ACE" w:rsidRDefault="00CB6484" w:rsidP="007E608F">
      <w:pPr>
        <w:pStyle w:val="Style3"/>
        <w:widowControl/>
        <w:tabs>
          <w:tab w:val="left" w:pos="360"/>
        </w:tabs>
        <w:spacing w:line="276" w:lineRule="auto"/>
        <w:ind w:left="360" w:hanging="360"/>
        <w:rPr>
          <w:rStyle w:val="FontStyle21"/>
        </w:rPr>
      </w:pPr>
      <w:r w:rsidRPr="00962ACE">
        <w:rPr>
          <w:rStyle w:val="FontStyle21"/>
        </w:rPr>
        <w:t>4.</w:t>
      </w:r>
      <w:r w:rsidRPr="00962ACE">
        <w:rPr>
          <w:rStyle w:val="FontStyle21"/>
        </w:rPr>
        <w:tab/>
        <w:t>Pisemne zastrzeżenia Zamawiający wysyła za pomocą faksu lub poczty elektronicznej</w:t>
      </w:r>
      <w:r w:rsidRPr="00962ACE">
        <w:rPr>
          <w:rStyle w:val="FontStyle21"/>
        </w:rPr>
        <w:br/>
        <w:t>oraz listem poleconym. Niezgłoszenie przez Zamawiającego zastrzeżeń w terminie</w:t>
      </w:r>
      <w:r w:rsidRPr="00962ACE">
        <w:rPr>
          <w:rStyle w:val="FontStyle21"/>
        </w:rPr>
        <w:br/>
        <w:t>określonym w ust. 3 uważa się za akceptację projektu umowy przez Zamawiającego.</w:t>
      </w:r>
    </w:p>
    <w:p w:rsidR="00221EDD" w:rsidRPr="00962ACE" w:rsidRDefault="00CB6484" w:rsidP="00E91D5E">
      <w:pPr>
        <w:pStyle w:val="Style3"/>
        <w:widowControl/>
        <w:numPr>
          <w:ilvl w:val="0"/>
          <w:numId w:val="9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 xml:space="preserve">Wykonawca przedkłada Zamawiającemu poświadczoną za zgodność z oryginałem </w:t>
      </w:r>
      <w:r w:rsidRPr="00962ACE">
        <w:rPr>
          <w:rStyle w:val="FontStyle19"/>
        </w:rPr>
        <w:t xml:space="preserve">kopię umowy </w:t>
      </w:r>
      <w:r w:rsidRPr="00962ACE">
        <w:rPr>
          <w:rStyle w:val="FontStyle21"/>
        </w:rPr>
        <w:t>zawartej</w:t>
      </w:r>
      <w:r w:rsidR="00A16643">
        <w:rPr>
          <w:rStyle w:val="FontStyle21"/>
        </w:rPr>
        <w:t xml:space="preserve"> (podpisanej) </w:t>
      </w:r>
      <w:r w:rsidRPr="00962ACE">
        <w:rPr>
          <w:rStyle w:val="FontStyle21"/>
        </w:rPr>
        <w:t>z podwykonawcą</w:t>
      </w:r>
      <w:r w:rsidR="00736395">
        <w:rPr>
          <w:rStyle w:val="FontStyle21"/>
        </w:rPr>
        <w:t xml:space="preserve"> dalszymi podwykonawcami</w:t>
      </w:r>
      <w:r w:rsidRPr="00962ACE">
        <w:rPr>
          <w:rStyle w:val="FontStyle21"/>
        </w:rPr>
        <w:t xml:space="preserve">, w terminie 7 dni od </w:t>
      </w:r>
      <w:r w:rsidR="00A16643">
        <w:rPr>
          <w:rStyle w:val="FontStyle21"/>
        </w:rPr>
        <w:t xml:space="preserve">dnia </w:t>
      </w:r>
      <w:r w:rsidRPr="00962ACE">
        <w:rPr>
          <w:rStyle w:val="FontStyle21"/>
        </w:rPr>
        <w:t>jej zawarcia</w:t>
      </w:r>
      <w:r w:rsidR="00ED205B">
        <w:rPr>
          <w:rStyle w:val="FontStyle21"/>
        </w:rPr>
        <w:t xml:space="preserve"> (podpisania)</w:t>
      </w:r>
      <w:r w:rsidRPr="00962ACE">
        <w:rPr>
          <w:rStyle w:val="FontStyle21"/>
        </w:rPr>
        <w:t>.</w:t>
      </w:r>
    </w:p>
    <w:p w:rsidR="00221EDD" w:rsidRPr="00962ACE" w:rsidRDefault="00CB6484" w:rsidP="00E91D5E">
      <w:pPr>
        <w:pStyle w:val="Style3"/>
        <w:widowControl/>
        <w:numPr>
          <w:ilvl w:val="0"/>
          <w:numId w:val="9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 xml:space="preserve">Zamawiający składa </w:t>
      </w:r>
      <w:r w:rsidRPr="00962ACE">
        <w:rPr>
          <w:rStyle w:val="FontStyle19"/>
        </w:rPr>
        <w:t xml:space="preserve">pisemny sprzeciw </w:t>
      </w:r>
      <w:r w:rsidRPr="00962ACE">
        <w:rPr>
          <w:rStyle w:val="FontStyle21"/>
        </w:rPr>
        <w:t>do umowy z Podwykonawcą w przypadku</w:t>
      </w:r>
      <w:r w:rsidR="00BE2AC3" w:rsidRPr="00962ACE">
        <w:rPr>
          <w:rStyle w:val="FontStyle21"/>
        </w:rPr>
        <w:t>,</w:t>
      </w:r>
      <w:r w:rsidRPr="00962ACE">
        <w:rPr>
          <w:rStyle w:val="FontStyle21"/>
        </w:rPr>
        <w:t xml:space="preserve"> gdy umowa nie spełnia wymagań określonych w ust. 2. oraz w przypadkach określonych </w:t>
      </w:r>
      <w:r w:rsidR="00173522" w:rsidRPr="00962ACE">
        <w:rPr>
          <w:rStyle w:val="FontStyle21"/>
        </w:rPr>
        <w:br/>
      </w:r>
      <w:r w:rsidRPr="00962ACE">
        <w:rPr>
          <w:rStyle w:val="FontStyle21"/>
        </w:rPr>
        <w:t xml:space="preserve">w ust. 3 pkt 2, w terminie 7 dni </w:t>
      </w:r>
      <w:r w:rsidR="00A16643">
        <w:rPr>
          <w:rStyle w:val="FontStyle21"/>
        </w:rPr>
        <w:t xml:space="preserve">roboczych </w:t>
      </w:r>
      <w:r w:rsidRPr="00962ACE">
        <w:rPr>
          <w:rStyle w:val="FontStyle21"/>
        </w:rPr>
        <w:t xml:space="preserve">od </w:t>
      </w:r>
      <w:r w:rsidR="00A16643">
        <w:rPr>
          <w:rStyle w:val="FontStyle21"/>
        </w:rPr>
        <w:t xml:space="preserve">dnia </w:t>
      </w:r>
      <w:r w:rsidRPr="00962ACE">
        <w:rPr>
          <w:rStyle w:val="FontStyle21"/>
        </w:rPr>
        <w:t xml:space="preserve">otrzymania kopii umowy. Pisemny sprzeciw Zamawiający wysyła za pomocą faksu lub poczty elektronicznej </w:t>
      </w:r>
      <w:r w:rsidR="00A16643">
        <w:rPr>
          <w:rStyle w:val="FontStyle21"/>
        </w:rPr>
        <w:t>albo</w:t>
      </w:r>
      <w:r w:rsidR="00A16643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listem poleconym. Niezgłoszenie przez Zamawiającego sprzeciwu w terminie </w:t>
      </w:r>
      <w:r w:rsidR="00A16643">
        <w:rPr>
          <w:rStyle w:val="FontStyle21"/>
        </w:rPr>
        <w:t xml:space="preserve">wskazanym w zdaniu poprzedzającym, </w:t>
      </w:r>
      <w:r w:rsidRPr="00962ACE">
        <w:rPr>
          <w:rStyle w:val="FontStyle21"/>
        </w:rPr>
        <w:t>uważa się za akceptację umowy przez Zamawiającego.</w:t>
      </w:r>
    </w:p>
    <w:p w:rsidR="00221EDD" w:rsidRPr="00962ACE" w:rsidRDefault="00CB6484" w:rsidP="00E91D5E">
      <w:pPr>
        <w:pStyle w:val="Style3"/>
        <w:widowControl/>
        <w:numPr>
          <w:ilvl w:val="0"/>
          <w:numId w:val="9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 xml:space="preserve">Niezgłoszenie </w:t>
      </w:r>
      <w:r w:rsidR="00D50B2B">
        <w:rPr>
          <w:rStyle w:val="FontStyle21"/>
        </w:rPr>
        <w:t xml:space="preserve">przez Zamawiającego </w:t>
      </w:r>
      <w:r w:rsidR="001528D8">
        <w:rPr>
          <w:rStyle w:val="FontStyle21"/>
        </w:rPr>
        <w:t xml:space="preserve">łącznie </w:t>
      </w:r>
      <w:r w:rsidRPr="00962ACE">
        <w:rPr>
          <w:rStyle w:val="FontStyle21"/>
        </w:rPr>
        <w:t>zastrzeżeń do projekt</w:t>
      </w:r>
      <w:r w:rsidR="00AD6DF6">
        <w:rPr>
          <w:rStyle w:val="FontStyle21"/>
        </w:rPr>
        <w:t>u oraz</w:t>
      </w:r>
      <w:r w:rsidRPr="00962ACE">
        <w:rPr>
          <w:rStyle w:val="FontStyle21"/>
        </w:rPr>
        <w:t xml:space="preserve"> sprzeciwu do umowy z podwykonawcą oznacza akceptację danego podwykonawcy oraz możliwość dokonania przez Zamawiającego bezpośredniej zapłaty wynagrodzenia na rzecz podwykonawcy, w przypadku uchylenia się przez Wykonawcę od obowiązku zapłaty</w:t>
      </w:r>
      <w:r w:rsidR="00A16643">
        <w:rPr>
          <w:rStyle w:val="FontStyle21"/>
        </w:rPr>
        <w:t xml:space="preserve"> na rzecz podwykonawcy</w:t>
      </w:r>
      <w:r w:rsidRPr="00962ACE">
        <w:rPr>
          <w:rStyle w:val="FontStyle21"/>
        </w:rPr>
        <w:t>.</w:t>
      </w:r>
    </w:p>
    <w:p w:rsidR="00221EDD" w:rsidRPr="00962ACE" w:rsidRDefault="00CB6484" w:rsidP="00E91D5E">
      <w:pPr>
        <w:pStyle w:val="Style3"/>
        <w:widowControl/>
        <w:numPr>
          <w:ilvl w:val="0"/>
          <w:numId w:val="9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>Przepisy ust. 1- 7 stosuje się odpowiednio do dalszych podwykonawców zamówienia na roboty budowalne oraz do umów zawieranych z dalszymi podwykonawcami robót budowlanych.</w:t>
      </w:r>
    </w:p>
    <w:p w:rsidR="00221EDD" w:rsidRPr="00962ACE" w:rsidRDefault="00CB6484" w:rsidP="00E91D5E">
      <w:pPr>
        <w:pStyle w:val="Style3"/>
        <w:widowControl/>
        <w:numPr>
          <w:ilvl w:val="0"/>
          <w:numId w:val="9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>Przepisy ust. 1-8 stosuje się odpowiednio do zmiany umowy o podwykonawstwo robót budowlanych.</w:t>
      </w:r>
    </w:p>
    <w:p w:rsidR="00221EDD" w:rsidRPr="00962ACE" w:rsidRDefault="00CB6484" w:rsidP="00B43D03">
      <w:pPr>
        <w:pStyle w:val="Style2"/>
        <w:widowControl/>
        <w:spacing w:before="144" w:line="276" w:lineRule="auto"/>
        <w:rPr>
          <w:rStyle w:val="FontStyle19"/>
        </w:rPr>
      </w:pPr>
      <w:r w:rsidRPr="00962ACE">
        <w:rPr>
          <w:rStyle w:val="FontStyle19"/>
        </w:rPr>
        <w:t>§ 7</w:t>
      </w:r>
    </w:p>
    <w:p w:rsidR="00221EDD" w:rsidRPr="00962ACE" w:rsidRDefault="00CB6484" w:rsidP="00B43D03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Podwykonawstwo dostaw lub usług</w:t>
      </w:r>
    </w:p>
    <w:p w:rsidR="00221EDD" w:rsidRPr="00962ACE" w:rsidRDefault="00CB6484" w:rsidP="007E608F">
      <w:pPr>
        <w:pStyle w:val="Style3"/>
        <w:widowControl/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>1.</w:t>
      </w:r>
      <w:r w:rsidRPr="00962ACE">
        <w:rPr>
          <w:rStyle w:val="FontStyle21"/>
        </w:rPr>
        <w:tab/>
        <w:t>Wykonawca, podwykonawca lub dalszy podwykonawca przedkłada Zamawiającemu</w:t>
      </w:r>
      <w:r w:rsidRPr="00962ACE">
        <w:rPr>
          <w:rStyle w:val="FontStyle21"/>
        </w:rPr>
        <w:br/>
        <w:t>poświadczoną za zgodność z oryginałem kopię umowy o podwykonawstwo, której</w:t>
      </w:r>
      <w:r w:rsidRPr="00962ACE">
        <w:rPr>
          <w:rStyle w:val="FontStyle21"/>
        </w:rPr>
        <w:br/>
        <w:t>przedmiotem są dostawy lub usługi w terminie 7 dni</w:t>
      </w:r>
      <w:r w:rsidR="00A16643">
        <w:rPr>
          <w:rStyle w:val="FontStyle21"/>
        </w:rPr>
        <w:t xml:space="preserve"> roboczych</w:t>
      </w:r>
      <w:r w:rsidRPr="00962ACE">
        <w:rPr>
          <w:rStyle w:val="FontStyle21"/>
        </w:rPr>
        <w:t xml:space="preserve"> od </w:t>
      </w:r>
      <w:r w:rsidR="00A16643">
        <w:rPr>
          <w:rStyle w:val="FontStyle21"/>
        </w:rPr>
        <w:t xml:space="preserve">dnia </w:t>
      </w:r>
      <w:r w:rsidRPr="00962ACE">
        <w:rPr>
          <w:rStyle w:val="FontStyle21"/>
        </w:rPr>
        <w:t>zawarcia tej umowy,</w:t>
      </w:r>
      <w:r w:rsidRPr="00962ACE">
        <w:rPr>
          <w:rStyle w:val="FontStyle21"/>
        </w:rPr>
        <w:br/>
        <w:t>z wyłączeniem następujących umów:</w:t>
      </w:r>
    </w:p>
    <w:p w:rsidR="00D342BC" w:rsidRDefault="00CB6484" w:rsidP="00BB66B0">
      <w:pPr>
        <w:pStyle w:val="Style15"/>
        <w:widowControl/>
        <w:numPr>
          <w:ilvl w:val="0"/>
          <w:numId w:val="29"/>
        </w:numPr>
        <w:tabs>
          <w:tab w:val="left" w:pos="426"/>
        </w:tabs>
        <w:spacing w:line="276" w:lineRule="auto"/>
        <w:ind w:left="709"/>
        <w:rPr>
          <w:rStyle w:val="FontStyle21"/>
        </w:rPr>
      </w:pPr>
      <w:r w:rsidRPr="00962ACE">
        <w:rPr>
          <w:rStyle w:val="FontStyle21"/>
        </w:rPr>
        <w:t>umów o podwykonawstwo o wartości mniejszej niż 0,5</w:t>
      </w:r>
      <w:r w:rsidR="00A16643">
        <w:rPr>
          <w:rStyle w:val="FontStyle21"/>
        </w:rPr>
        <w:t xml:space="preserve"> </w:t>
      </w:r>
      <w:r w:rsidRPr="00962ACE">
        <w:rPr>
          <w:rStyle w:val="FontStyle21"/>
        </w:rPr>
        <w:t>% wynagrodzenia brutto określonego w § 5 ust. 1 Umowy,</w:t>
      </w:r>
    </w:p>
    <w:p w:rsidR="00221EDD" w:rsidRPr="00962ACE" w:rsidRDefault="00CB6484" w:rsidP="00BB66B0">
      <w:pPr>
        <w:pStyle w:val="Style15"/>
        <w:widowControl/>
        <w:numPr>
          <w:ilvl w:val="0"/>
          <w:numId w:val="29"/>
        </w:numPr>
        <w:tabs>
          <w:tab w:val="left" w:pos="426"/>
        </w:tabs>
        <w:spacing w:line="276" w:lineRule="auto"/>
        <w:ind w:left="709"/>
        <w:rPr>
          <w:rStyle w:val="FontStyle21"/>
        </w:rPr>
      </w:pPr>
      <w:r w:rsidRPr="00962ACE">
        <w:rPr>
          <w:rStyle w:val="FontStyle21"/>
        </w:rPr>
        <w:t xml:space="preserve">umów o podwykonawstwo, których obowiązek przedkładania został wyłączony </w:t>
      </w:r>
      <w:r w:rsidR="004A3CCC" w:rsidRPr="00962ACE">
        <w:rPr>
          <w:rStyle w:val="FontStyle21"/>
        </w:rPr>
        <w:br/>
      </w:r>
      <w:r w:rsidRPr="00962ACE">
        <w:rPr>
          <w:rStyle w:val="FontStyle21"/>
        </w:rPr>
        <w:t>w treści SIWZ ze względu na przedmiot zamówienia</w:t>
      </w:r>
      <w:r w:rsidR="00BE2AC3" w:rsidRPr="00962ACE">
        <w:rPr>
          <w:rStyle w:val="FontStyle21"/>
        </w:rPr>
        <w:t>,</w:t>
      </w:r>
      <w:r w:rsidRPr="00962ACE">
        <w:rPr>
          <w:rStyle w:val="FontStyle21"/>
        </w:rPr>
        <w:t xml:space="preserve"> tj.: dostawy materiałów budowlanych, najem maszyn budowlanych, usługi sprzątania</w:t>
      </w:r>
      <w:r w:rsidR="00BE2AC3" w:rsidRPr="00962ACE">
        <w:rPr>
          <w:rStyle w:val="FontStyle21"/>
        </w:rPr>
        <w:t>;</w:t>
      </w:r>
      <w:r w:rsidRPr="00962ACE">
        <w:rPr>
          <w:rStyle w:val="FontStyle21"/>
        </w:rPr>
        <w:t xml:space="preserve"> wyłączenie</w:t>
      </w:r>
      <w:r w:rsidR="00BE2AC3" w:rsidRPr="00962ACE">
        <w:rPr>
          <w:rStyle w:val="FontStyle21"/>
        </w:rPr>
        <w:t>,</w:t>
      </w:r>
      <w:r w:rsidRPr="00962ACE">
        <w:rPr>
          <w:rStyle w:val="FontStyle21"/>
        </w:rPr>
        <w:t xml:space="preserve"> o którym mowa w zdaniu poprzedzającym nie dotyczy umów, których wartość jest większa niż 50.000</w:t>
      </w:r>
      <w:r w:rsidR="00A16643">
        <w:rPr>
          <w:rStyle w:val="FontStyle21"/>
        </w:rPr>
        <w:t>,00</w:t>
      </w:r>
      <w:r w:rsidRPr="00962ACE">
        <w:rPr>
          <w:rStyle w:val="FontStyle21"/>
        </w:rPr>
        <w:t xml:space="preserve"> zł.</w:t>
      </w:r>
    </w:p>
    <w:p w:rsidR="00221EDD" w:rsidRPr="00962ACE" w:rsidRDefault="00CB6484" w:rsidP="007E608F">
      <w:pPr>
        <w:pStyle w:val="Style3"/>
        <w:widowControl/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lastRenderedPageBreak/>
        <w:t>2.</w:t>
      </w:r>
      <w:r w:rsidRPr="00962ACE">
        <w:rPr>
          <w:rStyle w:val="FontStyle21"/>
        </w:rPr>
        <w:tab/>
        <w:t>Umowa z podwykonawcą dostaw lub usług powinna przewidywać termin płatności</w:t>
      </w:r>
      <w:r w:rsidRPr="00962ACE">
        <w:rPr>
          <w:rStyle w:val="FontStyle21"/>
        </w:rPr>
        <w:br/>
        <w:t xml:space="preserve">wynagrodzenia za wykonane usługi lub dostawy nie dłuższy niż 14 dni od </w:t>
      </w:r>
      <w:r w:rsidR="00A16643">
        <w:rPr>
          <w:rStyle w:val="FontStyle21"/>
        </w:rPr>
        <w:t xml:space="preserve">dnia </w:t>
      </w:r>
      <w:r w:rsidRPr="00962ACE">
        <w:rPr>
          <w:rStyle w:val="FontStyle21"/>
        </w:rPr>
        <w:t>doręczenia</w:t>
      </w:r>
      <w:r w:rsidRPr="00962ACE">
        <w:rPr>
          <w:rStyle w:val="FontStyle21"/>
        </w:rPr>
        <w:br/>
        <w:t xml:space="preserve">wykonawcy faktury. Jeżeli umowa nie spełnia tego warunku, </w:t>
      </w:r>
      <w:r w:rsidR="00BE2AC3" w:rsidRPr="00962ACE">
        <w:rPr>
          <w:rStyle w:val="FontStyle21"/>
        </w:rPr>
        <w:t>Z</w:t>
      </w:r>
      <w:r w:rsidRPr="00962ACE">
        <w:rPr>
          <w:rStyle w:val="FontStyle21"/>
        </w:rPr>
        <w:t>amawiający informuje o</w:t>
      </w:r>
      <w:r w:rsidRPr="00962ACE">
        <w:rPr>
          <w:rStyle w:val="FontStyle21"/>
        </w:rPr>
        <w:br/>
        <w:t xml:space="preserve">tym </w:t>
      </w:r>
      <w:r w:rsidR="00BE2AC3" w:rsidRPr="00962ACE">
        <w:rPr>
          <w:rStyle w:val="FontStyle21"/>
        </w:rPr>
        <w:t>W</w:t>
      </w:r>
      <w:r w:rsidRPr="00962ACE">
        <w:rPr>
          <w:rStyle w:val="FontStyle21"/>
        </w:rPr>
        <w:t>ykonawcę i wzywa go do zmiany umowy w zakresie terminu zapłaty</w:t>
      </w:r>
      <w:r w:rsidRPr="00962ACE">
        <w:rPr>
          <w:rStyle w:val="FontStyle21"/>
        </w:rPr>
        <w:br/>
        <w:t xml:space="preserve">wynagrodzenia, pod rygorem </w:t>
      </w:r>
      <w:r w:rsidR="00A16643">
        <w:rPr>
          <w:rStyle w:val="FontStyle21"/>
        </w:rPr>
        <w:t xml:space="preserve">naliczenia i zapłaty </w:t>
      </w:r>
      <w:r w:rsidRPr="00962ACE">
        <w:rPr>
          <w:rStyle w:val="FontStyle21"/>
        </w:rPr>
        <w:t>kary umownej, o której mowa w § 12</w:t>
      </w:r>
      <w:r w:rsidRPr="00962ACE">
        <w:rPr>
          <w:rStyle w:val="FontStyle21"/>
        </w:rPr>
        <w:br/>
        <w:t>ust. 1 pkt 1 lit. g Umowy.</w:t>
      </w:r>
    </w:p>
    <w:p w:rsidR="00221EDD" w:rsidRPr="00962ACE" w:rsidRDefault="00CB6484" w:rsidP="00E91D5E">
      <w:pPr>
        <w:pStyle w:val="Style3"/>
        <w:widowControl/>
        <w:numPr>
          <w:ilvl w:val="0"/>
          <w:numId w:val="10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>Przedłożenie Zamawiającemu kopii umowy, o której mowa w ust. 1 z zachowaniem 7 dniowego terminu umożliwia Zamawiającemu dokonanie bezpośredniej zapłaty wynagrodzenia na rzecz podwykonawcy dostaw lub usług w przypadku uchylenia się przez Wykonawcę od obowiązku zapłaty</w:t>
      </w:r>
      <w:r w:rsidR="00BE2AC3" w:rsidRPr="00962ACE">
        <w:rPr>
          <w:rStyle w:val="FontStyle21"/>
        </w:rPr>
        <w:t>.</w:t>
      </w:r>
    </w:p>
    <w:p w:rsidR="00221EDD" w:rsidRPr="00962ACE" w:rsidRDefault="00CB6484" w:rsidP="00E91D5E">
      <w:pPr>
        <w:pStyle w:val="Style3"/>
        <w:widowControl/>
        <w:numPr>
          <w:ilvl w:val="0"/>
          <w:numId w:val="10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>Przepisy ust. 1-3 stosuje się odpowiednio do zmiany umowy o podwykonawstwo dostaw lub usług.</w:t>
      </w:r>
    </w:p>
    <w:p w:rsidR="00221EDD" w:rsidRPr="00962ACE" w:rsidRDefault="00CB6484" w:rsidP="00B43D03">
      <w:pPr>
        <w:pStyle w:val="Style2"/>
        <w:widowControl/>
        <w:spacing w:before="144" w:line="276" w:lineRule="auto"/>
        <w:rPr>
          <w:rStyle w:val="FontStyle19"/>
        </w:rPr>
      </w:pPr>
      <w:r w:rsidRPr="00962ACE">
        <w:rPr>
          <w:rStyle w:val="FontStyle19"/>
        </w:rPr>
        <w:t>§ 8</w:t>
      </w:r>
    </w:p>
    <w:p w:rsidR="00221EDD" w:rsidRPr="00962ACE" w:rsidRDefault="00CB6484" w:rsidP="00B43D03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Bezpośrednia zapłata wynagrodzenia na rzecz podwykonawcy</w:t>
      </w:r>
    </w:p>
    <w:p w:rsidR="00221EDD" w:rsidRPr="00962ACE" w:rsidRDefault="00CB6484" w:rsidP="00E91D5E">
      <w:pPr>
        <w:pStyle w:val="Style3"/>
        <w:widowControl/>
        <w:numPr>
          <w:ilvl w:val="0"/>
          <w:numId w:val="11"/>
        </w:numPr>
        <w:tabs>
          <w:tab w:val="left" w:pos="365"/>
        </w:tabs>
        <w:spacing w:line="276" w:lineRule="auto"/>
        <w:ind w:left="365" w:hanging="365"/>
        <w:rPr>
          <w:rStyle w:val="FontStyle21"/>
        </w:rPr>
      </w:pPr>
      <w:r w:rsidRPr="00962ACE">
        <w:rPr>
          <w:rStyle w:val="FontStyle21"/>
        </w:rPr>
        <w:t>Zamawiający dokonuje bezpośredniej zapłaty wynagrodzenia przysługującego zaakceptowanemu podwykonawcy lub dalszemu podwykonawcy robót budowlanych lub podwykonawcy dostaw lub usług, który zawarł z Wykonawcą umowę przedłożoną Zamawiającemu w terminie określonym w Umowie - w przypadku uchylenia się od obowiązku zapłaty przez Wykonawcę. Bezpośrednia zapłata dotyczy wyłącznie należności głównej, powstałej po zaakceptowaniu podwykonawcy robót budowlanych lub przedłożeniu Zamawiającemu umowy o podwykonawstwo dostaw lub usług.</w:t>
      </w:r>
    </w:p>
    <w:p w:rsidR="00221EDD" w:rsidRPr="00962ACE" w:rsidRDefault="00CB6484" w:rsidP="00E91D5E">
      <w:pPr>
        <w:pStyle w:val="Style3"/>
        <w:widowControl/>
        <w:numPr>
          <w:ilvl w:val="0"/>
          <w:numId w:val="11"/>
        </w:numPr>
        <w:tabs>
          <w:tab w:val="left" w:pos="365"/>
        </w:tabs>
        <w:spacing w:line="276" w:lineRule="auto"/>
        <w:ind w:left="365" w:hanging="365"/>
        <w:rPr>
          <w:rStyle w:val="FontStyle21"/>
        </w:rPr>
      </w:pPr>
      <w:r w:rsidRPr="00962ACE">
        <w:rPr>
          <w:rStyle w:val="FontStyle21"/>
        </w:rPr>
        <w:t xml:space="preserve">Zamawiający, przed dokonaniem bezpośredniej zapłaty, umożliwia Wykonawcy zgłoszenie uwag odnośnie zasadności dokonania bezpośredniej zapłaty, w terminie 7 dni od doręczenia </w:t>
      </w:r>
      <w:r w:rsidR="00BE2AC3" w:rsidRPr="00962ACE">
        <w:rPr>
          <w:rStyle w:val="FontStyle21"/>
        </w:rPr>
        <w:t>W</w:t>
      </w:r>
      <w:r w:rsidRPr="00962ACE">
        <w:rPr>
          <w:rStyle w:val="FontStyle21"/>
        </w:rPr>
        <w:t>ykonawcy stosownej informacji. Zamawiający podejmuje decyzję w przedmiocie dokonania bezpośredniej zapłaty, po wszechstronnym rozważeniu stanowiska przedstawionego przez podwykonawcę i Wykonawcę.</w:t>
      </w:r>
    </w:p>
    <w:p w:rsidR="00221EDD" w:rsidRPr="00962ACE" w:rsidRDefault="00CB6484" w:rsidP="00E91D5E">
      <w:pPr>
        <w:pStyle w:val="Style3"/>
        <w:widowControl/>
        <w:numPr>
          <w:ilvl w:val="0"/>
          <w:numId w:val="11"/>
        </w:numPr>
        <w:tabs>
          <w:tab w:val="left" w:pos="365"/>
        </w:tabs>
        <w:spacing w:line="276" w:lineRule="auto"/>
        <w:ind w:left="365" w:hanging="365"/>
        <w:rPr>
          <w:rStyle w:val="FontStyle21"/>
        </w:rPr>
      </w:pPr>
      <w:r w:rsidRPr="00962ACE">
        <w:rPr>
          <w:rStyle w:val="FontStyle21"/>
        </w:rPr>
        <w:t xml:space="preserve">W przypadku dokonania bezpośredniej zapłaty podwykonawcy, Zamawiający potrąca kwotę wypłaconego wynagrodzenia </w:t>
      </w:r>
      <w:r w:rsidR="00A16643">
        <w:rPr>
          <w:rStyle w:val="FontStyle21"/>
        </w:rPr>
        <w:t xml:space="preserve">podwykonawcy </w:t>
      </w:r>
      <w:r w:rsidRPr="00962ACE">
        <w:rPr>
          <w:rStyle w:val="FontStyle21"/>
        </w:rPr>
        <w:t>z wynagrodzenia należnego Wykonawcy</w:t>
      </w:r>
      <w:r w:rsidR="00A16643">
        <w:rPr>
          <w:rStyle w:val="FontStyle21"/>
        </w:rPr>
        <w:t>, na co Wykonawca wyraża nieodwołalną zgodę.</w:t>
      </w:r>
    </w:p>
    <w:p w:rsidR="00221EDD" w:rsidRPr="00962ACE" w:rsidRDefault="00221EDD" w:rsidP="007E608F">
      <w:pPr>
        <w:pStyle w:val="Style2"/>
        <w:widowControl/>
        <w:spacing w:line="276" w:lineRule="auto"/>
        <w:ind w:left="4123" w:right="4128"/>
        <w:jc w:val="both"/>
        <w:rPr>
          <w:rFonts w:ascii="Arial" w:hAnsi="Arial" w:cs="Arial"/>
          <w:sz w:val="20"/>
          <w:szCs w:val="20"/>
        </w:rPr>
      </w:pPr>
    </w:p>
    <w:p w:rsidR="00B43D03" w:rsidRDefault="00CB6484" w:rsidP="00B43D03">
      <w:pPr>
        <w:pStyle w:val="Style2"/>
        <w:widowControl/>
        <w:spacing w:line="276" w:lineRule="auto"/>
        <w:ind w:right="11"/>
        <w:rPr>
          <w:rStyle w:val="FontStyle19"/>
        </w:rPr>
      </w:pPr>
      <w:r w:rsidRPr="00962ACE">
        <w:rPr>
          <w:rStyle w:val="FontStyle19"/>
        </w:rPr>
        <w:t>§9</w:t>
      </w:r>
    </w:p>
    <w:p w:rsidR="00221EDD" w:rsidRPr="00962ACE" w:rsidRDefault="00CB6484" w:rsidP="00B43D03">
      <w:pPr>
        <w:pStyle w:val="Style2"/>
        <w:widowControl/>
        <w:spacing w:line="276" w:lineRule="auto"/>
        <w:ind w:right="11"/>
        <w:rPr>
          <w:rStyle w:val="FontStyle19"/>
        </w:rPr>
      </w:pPr>
      <w:r w:rsidRPr="00962ACE">
        <w:rPr>
          <w:rStyle w:val="FontStyle19"/>
        </w:rPr>
        <w:t>Odbiory</w:t>
      </w:r>
    </w:p>
    <w:p w:rsidR="00221EDD" w:rsidRPr="00962ACE" w:rsidRDefault="00CB6484" w:rsidP="007E608F">
      <w:pPr>
        <w:pStyle w:val="Style3"/>
        <w:widowControl/>
        <w:tabs>
          <w:tab w:val="left" w:pos="360"/>
        </w:tabs>
        <w:spacing w:before="5" w:line="276" w:lineRule="auto"/>
        <w:ind w:firstLine="0"/>
        <w:rPr>
          <w:rStyle w:val="FontStyle21"/>
        </w:rPr>
      </w:pPr>
      <w:r w:rsidRPr="00962ACE">
        <w:rPr>
          <w:rStyle w:val="FontStyle21"/>
        </w:rPr>
        <w:t>1.</w:t>
      </w:r>
      <w:r w:rsidRPr="00962ACE">
        <w:rPr>
          <w:rStyle w:val="FontStyle21"/>
        </w:rPr>
        <w:tab/>
        <w:t>Strony ustalają następujące rodzaje odbiorów:</w:t>
      </w:r>
    </w:p>
    <w:p w:rsidR="00221EDD" w:rsidRPr="00962ACE" w:rsidRDefault="00CB6484" w:rsidP="00E91D5E">
      <w:pPr>
        <w:pStyle w:val="Style5"/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365"/>
        <w:rPr>
          <w:rStyle w:val="FontStyle21"/>
        </w:rPr>
      </w:pPr>
      <w:r w:rsidRPr="00962ACE">
        <w:rPr>
          <w:rStyle w:val="FontStyle21"/>
        </w:rPr>
        <w:t>odbiory robót zanikających lub ulegających zakryciu,</w:t>
      </w:r>
    </w:p>
    <w:p w:rsidR="00221EDD" w:rsidRPr="00962ACE" w:rsidRDefault="00CB6484" w:rsidP="00E91D5E">
      <w:pPr>
        <w:pStyle w:val="Style5"/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365"/>
        <w:rPr>
          <w:rStyle w:val="FontStyle21"/>
        </w:rPr>
      </w:pPr>
      <w:r w:rsidRPr="00962ACE">
        <w:rPr>
          <w:rStyle w:val="FontStyle21"/>
        </w:rPr>
        <w:t>odbiory częściowe,</w:t>
      </w:r>
    </w:p>
    <w:p w:rsidR="00221EDD" w:rsidRPr="00962ACE" w:rsidRDefault="00CB6484" w:rsidP="00E91D5E">
      <w:pPr>
        <w:pStyle w:val="Style5"/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365"/>
        <w:rPr>
          <w:rStyle w:val="FontStyle21"/>
        </w:rPr>
      </w:pPr>
      <w:r w:rsidRPr="00962ACE">
        <w:rPr>
          <w:rStyle w:val="FontStyle21"/>
        </w:rPr>
        <w:t>odbiór końcowy,</w:t>
      </w:r>
    </w:p>
    <w:p w:rsidR="00221EDD" w:rsidRPr="00962ACE" w:rsidRDefault="00CB6484" w:rsidP="00E91D5E">
      <w:pPr>
        <w:pStyle w:val="Style5"/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365"/>
        <w:rPr>
          <w:rStyle w:val="FontStyle21"/>
        </w:rPr>
      </w:pPr>
      <w:r w:rsidRPr="00962ACE">
        <w:rPr>
          <w:rStyle w:val="FontStyle21"/>
        </w:rPr>
        <w:t>odbiory gwarancyjne.</w:t>
      </w:r>
    </w:p>
    <w:p w:rsidR="00221EDD" w:rsidRPr="00962ACE" w:rsidRDefault="00CB6484" w:rsidP="00E91D5E">
      <w:pPr>
        <w:pStyle w:val="Style3"/>
        <w:widowControl/>
        <w:numPr>
          <w:ilvl w:val="0"/>
          <w:numId w:val="13"/>
        </w:numPr>
        <w:tabs>
          <w:tab w:val="left" w:pos="360"/>
        </w:tabs>
        <w:spacing w:line="276" w:lineRule="auto"/>
        <w:ind w:left="360" w:hanging="360"/>
        <w:rPr>
          <w:rStyle w:val="FontStyle21"/>
        </w:rPr>
      </w:pPr>
      <w:r w:rsidRPr="00962ACE">
        <w:rPr>
          <w:rStyle w:val="FontStyle21"/>
        </w:rPr>
        <w:t xml:space="preserve">Zamawiający przystępuje do odbioru robót zanikających lub ulegających zakryciu </w:t>
      </w:r>
      <w:r w:rsidR="00B80BFE" w:rsidRPr="00962ACE">
        <w:rPr>
          <w:rStyle w:val="FontStyle21"/>
        </w:rPr>
        <w:br/>
      </w:r>
      <w:r w:rsidRPr="00962ACE">
        <w:rPr>
          <w:rStyle w:val="FontStyle21"/>
        </w:rPr>
        <w:t>w terminie 2 dni roboczych (tj. przypadających od poniedziałku do piątku z wyłączeniem dni ustawowo wolnych od pracy) od dnia zgłoszenia</w:t>
      </w:r>
      <w:r w:rsidR="00A16643">
        <w:rPr>
          <w:rStyle w:val="FontStyle21"/>
        </w:rPr>
        <w:t xml:space="preserve"> gotowości do odbioru</w:t>
      </w:r>
      <w:r w:rsidRPr="00962ACE">
        <w:rPr>
          <w:rStyle w:val="FontStyle21"/>
        </w:rPr>
        <w:t xml:space="preserve"> przez Wykonawcę, a w przypadku odbiorów wymagających powołania komisji z udziałem osób trzecich, w terminie </w:t>
      </w:r>
      <w:r w:rsidR="00736395">
        <w:rPr>
          <w:rStyle w:val="FontStyle21"/>
        </w:rPr>
        <w:t xml:space="preserve">5 </w:t>
      </w:r>
      <w:r w:rsidRPr="00962ACE">
        <w:rPr>
          <w:rStyle w:val="FontStyle21"/>
        </w:rPr>
        <w:t>dni roboczych.</w:t>
      </w:r>
    </w:p>
    <w:p w:rsidR="00221EDD" w:rsidRPr="00962ACE" w:rsidRDefault="00CB6484" w:rsidP="0085592E">
      <w:pPr>
        <w:pStyle w:val="Style3"/>
        <w:widowControl/>
        <w:numPr>
          <w:ilvl w:val="0"/>
          <w:numId w:val="14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>Po zakończeniu całości robót określonych w Umowie kierownik budowy wyznaczony przez Wykonawcę zgłasza zakończenie robót w dzienniku budowy</w:t>
      </w:r>
      <w:r w:rsidR="00BE2AC3" w:rsidRPr="00962ACE">
        <w:rPr>
          <w:rStyle w:val="FontStyle21"/>
        </w:rPr>
        <w:t>.</w:t>
      </w:r>
      <w:r w:rsidRPr="00962ACE">
        <w:rPr>
          <w:rStyle w:val="FontStyle21"/>
        </w:rPr>
        <w:t xml:space="preserve"> Wykonawc</w:t>
      </w:r>
      <w:r w:rsidR="00A16643">
        <w:rPr>
          <w:rStyle w:val="FontStyle21"/>
        </w:rPr>
        <w:t>a zobowiązuje się do</w:t>
      </w:r>
      <w:r w:rsidRPr="00962ACE">
        <w:rPr>
          <w:rStyle w:val="FontStyle21"/>
        </w:rPr>
        <w:t xml:space="preserve"> przes</w:t>
      </w:r>
      <w:r w:rsidR="00A16643">
        <w:rPr>
          <w:rStyle w:val="FontStyle21"/>
        </w:rPr>
        <w:t>łania</w:t>
      </w:r>
      <w:r w:rsidRPr="00962ACE">
        <w:rPr>
          <w:rStyle w:val="FontStyle21"/>
        </w:rPr>
        <w:t xml:space="preserve"> zgłoszeni</w:t>
      </w:r>
      <w:r w:rsidR="00A16643">
        <w:rPr>
          <w:rStyle w:val="FontStyle21"/>
        </w:rPr>
        <w:t>a</w:t>
      </w:r>
      <w:r w:rsidRPr="00962ACE">
        <w:rPr>
          <w:rStyle w:val="FontStyle21"/>
        </w:rPr>
        <w:t xml:space="preserve"> </w:t>
      </w:r>
      <w:r w:rsidR="00561569" w:rsidRPr="00962ACE">
        <w:rPr>
          <w:rStyle w:val="FontStyle21"/>
        </w:rPr>
        <w:t>Zamawiającemu</w:t>
      </w:r>
      <w:r w:rsidR="00A16643">
        <w:rPr>
          <w:rStyle w:val="FontStyle21"/>
        </w:rPr>
        <w:t xml:space="preserve"> o gotowości do odbioru</w:t>
      </w:r>
      <w:r w:rsidR="00B43D03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oraz </w:t>
      </w:r>
      <w:r w:rsidR="0085592E">
        <w:rPr>
          <w:rStyle w:val="FontStyle21"/>
        </w:rPr>
        <w:t xml:space="preserve">do </w:t>
      </w:r>
      <w:r w:rsidRPr="00962ACE">
        <w:rPr>
          <w:rStyle w:val="FontStyle21"/>
        </w:rPr>
        <w:t>przekaz</w:t>
      </w:r>
      <w:r w:rsidR="0085592E">
        <w:rPr>
          <w:rStyle w:val="FontStyle21"/>
        </w:rPr>
        <w:t>ania</w:t>
      </w:r>
      <w:r w:rsidRPr="00962ACE">
        <w:rPr>
          <w:rStyle w:val="FontStyle21"/>
        </w:rPr>
        <w:t xml:space="preserve"> kompletn</w:t>
      </w:r>
      <w:r w:rsidR="0085592E">
        <w:rPr>
          <w:rStyle w:val="FontStyle21"/>
        </w:rPr>
        <w:t>ego</w:t>
      </w:r>
      <w:r w:rsidRPr="00962ACE">
        <w:rPr>
          <w:rStyle w:val="FontStyle21"/>
        </w:rPr>
        <w:t xml:space="preserve"> operat</w:t>
      </w:r>
      <w:r w:rsidR="0085592E">
        <w:rPr>
          <w:rStyle w:val="FontStyle21"/>
        </w:rPr>
        <w:t>u</w:t>
      </w:r>
      <w:r w:rsidRPr="00962ACE">
        <w:rPr>
          <w:rStyle w:val="FontStyle21"/>
        </w:rPr>
        <w:t xml:space="preserve"> kolaudacyjn</w:t>
      </w:r>
      <w:r w:rsidR="0085592E">
        <w:rPr>
          <w:rStyle w:val="FontStyle21"/>
        </w:rPr>
        <w:t>ego</w:t>
      </w:r>
      <w:r w:rsidRPr="00962ACE">
        <w:rPr>
          <w:rStyle w:val="FontStyle21"/>
        </w:rPr>
        <w:t xml:space="preserve">. Operat kolaudacyjny zawiera: </w:t>
      </w:r>
      <w:r w:rsidRPr="004A318E">
        <w:rPr>
          <w:rStyle w:val="FontStyle21"/>
        </w:rPr>
        <w:t>inwentaryzację powykonawczą</w:t>
      </w:r>
      <w:r w:rsidR="004A318E" w:rsidRPr="004A318E">
        <w:rPr>
          <w:rStyle w:val="FontStyle21"/>
        </w:rPr>
        <w:t xml:space="preserve"> z obmiarem robót</w:t>
      </w:r>
      <w:r w:rsidRPr="004A318E">
        <w:rPr>
          <w:rStyle w:val="FontStyle21"/>
        </w:rPr>
        <w:t>, dziennik budowy (oryginał i kopię), deklaracje</w:t>
      </w:r>
      <w:r w:rsidRPr="00962ACE">
        <w:rPr>
          <w:rStyle w:val="FontStyle21"/>
        </w:rPr>
        <w:t xml:space="preserve"> zgodności, aprobaty techniczne i inne atesty jakościowe wbudowanych materiałów, protokoły prób, badań i sprawdzeń, inne dokumenty wymagane przez Zamawiającego. Zamawiający, po stwierdzeniu zakończenia robót objętych Umową i sprawdzeniu kompletności i prawidłowości operatu kolaudacyjnego zawiadamia Wykonawcę o wyznaczonej dacie odbioru końcowego.</w:t>
      </w:r>
      <w:r w:rsidR="00A16643">
        <w:rPr>
          <w:rStyle w:val="FontStyle21"/>
        </w:rPr>
        <w:t xml:space="preserve"> Zam</w:t>
      </w:r>
      <w:r w:rsidR="0085592E">
        <w:rPr>
          <w:rStyle w:val="FontStyle21"/>
        </w:rPr>
        <w:t xml:space="preserve">awiający nie ma obowiązku przystąpienia </w:t>
      </w:r>
      <w:r w:rsidR="00A16643">
        <w:rPr>
          <w:rStyle w:val="FontStyle21"/>
        </w:rPr>
        <w:t>do odbioru końcowego</w:t>
      </w:r>
      <w:r w:rsidR="0085592E">
        <w:rPr>
          <w:rStyle w:val="FontStyle21"/>
        </w:rPr>
        <w:t xml:space="preserve"> robót wówczas, gdy Wykonawca nie przedłoży Zamawiajacemu operatu kolaudacyjnego.</w:t>
      </w:r>
    </w:p>
    <w:p w:rsidR="006A1C6C" w:rsidRPr="00962ACE" w:rsidRDefault="006A1C6C" w:rsidP="00E91D5E">
      <w:pPr>
        <w:pStyle w:val="Style3"/>
        <w:widowControl/>
        <w:numPr>
          <w:ilvl w:val="0"/>
          <w:numId w:val="14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 xml:space="preserve">Zamawiający w terminie </w:t>
      </w:r>
      <w:r w:rsidR="0085592E">
        <w:rPr>
          <w:rStyle w:val="FontStyle21"/>
        </w:rPr>
        <w:t>nieprzekraczjącym</w:t>
      </w:r>
      <w:r w:rsidR="0085592E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7 dni roboczych od </w:t>
      </w:r>
      <w:r w:rsidR="0085592E">
        <w:rPr>
          <w:rStyle w:val="FontStyle21"/>
        </w:rPr>
        <w:t xml:space="preserve">dnia </w:t>
      </w:r>
      <w:r w:rsidRPr="00962ACE">
        <w:rPr>
          <w:rStyle w:val="FontStyle21"/>
        </w:rPr>
        <w:t>zawiadomienia Wykonawcy o gotowości do odbioru</w:t>
      </w:r>
      <w:r w:rsidR="0085592E">
        <w:rPr>
          <w:rStyle w:val="FontStyle21"/>
        </w:rPr>
        <w:t xml:space="preserve"> oraz przekazania Zamawiającemu operatu kolaudacyjnego, wyznacza Wykonawcy t</w:t>
      </w:r>
      <w:r w:rsidR="0085592E" w:rsidRPr="00962ACE">
        <w:rPr>
          <w:rStyle w:val="FontStyle21"/>
        </w:rPr>
        <w:t xml:space="preserve">ermin odbioru końcowego </w:t>
      </w:r>
      <w:r w:rsidR="0085592E">
        <w:rPr>
          <w:rStyle w:val="FontStyle21"/>
        </w:rPr>
        <w:t xml:space="preserve">robót. Zamawiający zawiadamia Wykonawcę wedle swego </w:t>
      </w:r>
      <w:r w:rsidR="0085592E">
        <w:rPr>
          <w:rStyle w:val="FontStyle21"/>
        </w:rPr>
        <w:lastRenderedPageBreak/>
        <w:t>wyboru, pisemnie lub poprzez środek komunikacji elektronicznej (wiadomość e-mail) o terminie odbioru końcowego robót.</w:t>
      </w:r>
    </w:p>
    <w:p w:rsidR="00221EDD" w:rsidRPr="00962ACE" w:rsidRDefault="00CB6484" w:rsidP="00E91D5E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76" w:lineRule="auto"/>
        <w:ind w:left="355" w:hanging="355"/>
        <w:rPr>
          <w:rStyle w:val="FontStyle21"/>
        </w:rPr>
      </w:pPr>
      <w:r w:rsidRPr="00962ACE">
        <w:rPr>
          <w:rStyle w:val="FontStyle21"/>
        </w:rPr>
        <w:t>Jeżeli w toku czynności odbioru końcowego zostaną stwierdzone wady</w:t>
      </w:r>
      <w:r w:rsidR="00B80BFE" w:rsidRPr="00962ACE">
        <w:rPr>
          <w:rStyle w:val="FontStyle21"/>
        </w:rPr>
        <w:t xml:space="preserve"> i usterki</w:t>
      </w:r>
      <w:r w:rsidRPr="00962ACE">
        <w:rPr>
          <w:rStyle w:val="FontStyle21"/>
        </w:rPr>
        <w:t>,</w:t>
      </w:r>
      <w:r w:rsidR="0085592E">
        <w:rPr>
          <w:rStyle w:val="FontStyle21"/>
        </w:rPr>
        <w:t xml:space="preserve"> w tym wady i usterki operatu kolaudacyjnego,</w:t>
      </w:r>
      <w:r w:rsidRPr="00962ACE">
        <w:rPr>
          <w:rStyle w:val="FontStyle21"/>
        </w:rPr>
        <w:t xml:space="preserve"> Zamawiającemu przysługują następujące uprawnienia:</w:t>
      </w:r>
    </w:p>
    <w:p w:rsidR="00AC11FD" w:rsidRPr="00962ACE" w:rsidRDefault="00CB6484" w:rsidP="00AC11FD">
      <w:pPr>
        <w:pStyle w:val="Style3"/>
        <w:widowControl/>
        <w:tabs>
          <w:tab w:val="left" w:pos="696"/>
        </w:tabs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1)</w:t>
      </w:r>
      <w:r w:rsidRPr="00962ACE">
        <w:rPr>
          <w:rStyle w:val="FontStyle21"/>
        </w:rPr>
        <w:tab/>
        <w:t>jeżeli wady</w:t>
      </w:r>
      <w:r w:rsidR="00B80BFE" w:rsidRPr="00962ACE">
        <w:rPr>
          <w:rStyle w:val="FontStyle21"/>
        </w:rPr>
        <w:t xml:space="preserve"> i usterki</w:t>
      </w:r>
      <w:r w:rsidRPr="00962ACE">
        <w:rPr>
          <w:rStyle w:val="FontStyle21"/>
        </w:rPr>
        <w:t xml:space="preserve"> nadają się do usunięcia</w:t>
      </w:r>
      <w:r w:rsidR="00AC11FD" w:rsidRPr="00962ACE">
        <w:rPr>
          <w:rStyle w:val="FontStyle21"/>
        </w:rPr>
        <w:t xml:space="preserve"> – </w:t>
      </w:r>
      <w:r w:rsidR="0085592E">
        <w:rPr>
          <w:rStyle w:val="FontStyle21"/>
        </w:rPr>
        <w:t xml:space="preserve">Zamawiający </w:t>
      </w:r>
      <w:r w:rsidR="00B80BFE" w:rsidRPr="00962ACE">
        <w:rPr>
          <w:rStyle w:val="FontStyle21"/>
        </w:rPr>
        <w:t>odm</w:t>
      </w:r>
      <w:r w:rsidR="0085592E">
        <w:rPr>
          <w:rStyle w:val="FontStyle21"/>
        </w:rPr>
        <w:t>awia</w:t>
      </w:r>
      <w:r w:rsidRPr="00962ACE">
        <w:rPr>
          <w:rStyle w:val="FontStyle21"/>
        </w:rPr>
        <w:t xml:space="preserve"> odbioru </w:t>
      </w:r>
      <w:r w:rsidR="004E3DB3">
        <w:rPr>
          <w:rStyle w:val="FontStyle21"/>
        </w:rPr>
        <w:t xml:space="preserve">przedmiotu umowy </w:t>
      </w:r>
      <w:r w:rsidRPr="00962ACE">
        <w:rPr>
          <w:rStyle w:val="FontStyle21"/>
        </w:rPr>
        <w:t>do czasu usunięcia wad</w:t>
      </w:r>
      <w:r w:rsidR="006A1C6C" w:rsidRPr="00962ACE">
        <w:rPr>
          <w:rStyle w:val="FontStyle21"/>
        </w:rPr>
        <w:t xml:space="preserve"> i usterek</w:t>
      </w:r>
      <w:r w:rsidRPr="00962ACE">
        <w:rPr>
          <w:rStyle w:val="FontStyle21"/>
        </w:rPr>
        <w:t>,</w:t>
      </w:r>
    </w:p>
    <w:p w:rsidR="00221EDD" w:rsidRPr="00962ACE" w:rsidRDefault="00CB6484" w:rsidP="00AC11FD">
      <w:pPr>
        <w:pStyle w:val="Style3"/>
        <w:widowControl/>
        <w:tabs>
          <w:tab w:val="left" w:pos="696"/>
        </w:tabs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2)</w:t>
      </w:r>
      <w:r w:rsidRPr="00962ACE">
        <w:rPr>
          <w:rStyle w:val="FontStyle21"/>
        </w:rPr>
        <w:tab/>
        <w:t>jeżeli wady nie nadają się do usunięcia:</w:t>
      </w:r>
    </w:p>
    <w:p w:rsidR="00221EDD" w:rsidRPr="00962ACE" w:rsidRDefault="004E3DB3" w:rsidP="006A1C6C">
      <w:pPr>
        <w:pStyle w:val="Style14"/>
        <w:widowControl/>
        <w:numPr>
          <w:ilvl w:val="0"/>
          <w:numId w:val="43"/>
        </w:numPr>
        <w:spacing w:line="276" w:lineRule="auto"/>
        <w:jc w:val="both"/>
        <w:rPr>
          <w:rStyle w:val="FontStyle21"/>
        </w:rPr>
      </w:pPr>
      <w:r>
        <w:rPr>
          <w:rStyle w:val="FontStyle21"/>
        </w:rPr>
        <w:t>jednak</w:t>
      </w:r>
      <w:r w:rsidRPr="00962ACE">
        <w:rPr>
          <w:rStyle w:val="FontStyle21"/>
        </w:rPr>
        <w:t xml:space="preserve"> </w:t>
      </w:r>
      <w:r w:rsidR="00CB6484" w:rsidRPr="00962ACE">
        <w:rPr>
          <w:rStyle w:val="FontStyle21"/>
        </w:rPr>
        <w:t>użytkowanie Przedmiotu Umowy zgodnie z przeznaczeniem</w:t>
      </w:r>
      <w:r w:rsidR="00AC11FD" w:rsidRPr="00962ACE">
        <w:rPr>
          <w:rStyle w:val="FontStyle21"/>
        </w:rPr>
        <w:t xml:space="preserve"> jest możliwe</w:t>
      </w:r>
      <w:r w:rsidR="00CB6484" w:rsidRPr="00962ACE">
        <w:rPr>
          <w:rStyle w:val="FontStyle21"/>
        </w:rPr>
        <w:t xml:space="preserve"> </w:t>
      </w:r>
      <w:r w:rsidR="00AC11FD" w:rsidRPr="00962ACE">
        <w:rPr>
          <w:rStyle w:val="FontStyle21"/>
        </w:rPr>
        <w:t xml:space="preserve">– </w:t>
      </w:r>
      <w:r w:rsidR="0085592E">
        <w:rPr>
          <w:rStyle w:val="FontStyle21"/>
        </w:rPr>
        <w:t xml:space="preserve">Zamawiającemu przysługuje prawo </w:t>
      </w:r>
      <w:r w:rsidR="00AC11FD" w:rsidRPr="00962ACE">
        <w:rPr>
          <w:rStyle w:val="FontStyle21"/>
        </w:rPr>
        <w:t>odpowiedniego</w:t>
      </w:r>
      <w:r w:rsidR="00CB6484" w:rsidRPr="00962ACE">
        <w:rPr>
          <w:rStyle w:val="FontStyle21"/>
        </w:rPr>
        <w:t xml:space="preserve"> obniż</w:t>
      </w:r>
      <w:r w:rsidR="00AC11FD" w:rsidRPr="00962ACE">
        <w:rPr>
          <w:rStyle w:val="FontStyle21"/>
        </w:rPr>
        <w:t>enia</w:t>
      </w:r>
      <w:r w:rsidR="00CB6484" w:rsidRPr="00962ACE">
        <w:rPr>
          <w:rStyle w:val="FontStyle21"/>
        </w:rPr>
        <w:t xml:space="preserve"> wynagrodzeni</w:t>
      </w:r>
      <w:r w:rsidR="0085592E">
        <w:rPr>
          <w:rStyle w:val="FontStyle21"/>
        </w:rPr>
        <w:t>a</w:t>
      </w:r>
      <w:r w:rsidR="00CB6484" w:rsidRPr="00962ACE">
        <w:rPr>
          <w:rStyle w:val="FontStyle21"/>
        </w:rPr>
        <w:t xml:space="preserve"> Wykonawcy,</w:t>
      </w:r>
    </w:p>
    <w:p w:rsidR="00221EDD" w:rsidRPr="00962ACE" w:rsidRDefault="004E3DB3" w:rsidP="006A1C6C">
      <w:pPr>
        <w:pStyle w:val="Style14"/>
        <w:widowControl/>
        <w:numPr>
          <w:ilvl w:val="0"/>
          <w:numId w:val="43"/>
        </w:numPr>
        <w:spacing w:line="276" w:lineRule="auto"/>
        <w:jc w:val="both"/>
        <w:rPr>
          <w:rStyle w:val="FontStyle21"/>
        </w:rPr>
      </w:pPr>
      <w:r>
        <w:rPr>
          <w:rStyle w:val="FontStyle21"/>
        </w:rPr>
        <w:t xml:space="preserve">wady </w:t>
      </w:r>
      <w:r w:rsidR="00CB6484" w:rsidRPr="00962ACE">
        <w:rPr>
          <w:rStyle w:val="FontStyle21"/>
        </w:rPr>
        <w:t xml:space="preserve">uniemożliwiają użytkowanie </w:t>
      </w:r>
      <w:r w:rsidR="0085592E">
        <w:rPr>
          <w:rStyle w:val="FontStyle21"/>
        </w:rPr>
        <w:t>przedmiotu umowy</w:t>
      </w:r>
      <w:r w:rsidR="0085592E" w:rsidRPr="00962ACE">
        <w:rPr>
          <w:rStyle w:val="FontStyle21"/>
        </w:rPr>
        <w:t xml:space="preserve"> </w:t>
      </w:r>
      <w:r w:rsidR="00CB6484" w:rsidRPr="00962ACE">
        <w:rPr>
          <w:rStyle w:val="FontStyle21"/>
        </w:rPr>
        <w:t>zgodnie z przeznaczeniem</w:t>
      </w:r>
      <w:r w:rsidR="00AC11FD" w:rsidRPr="00962ACE">
        <w:rPr>
          <w:rStyle w:val="FontStyle21"/>
        </w:rPr>
        <w:t xml:space="preserve"> – </w:t>
      </w:r>
      <w:r w:rsidR="0085592E">
        <w:rPr>
          <w:rStyle w:val="FontStyle21"/>
        </w:rPr>
        <w:t xml:space="preserve">Zamawiającemu przysługuje prawo </w:t>
      </w:r>
      <w:r w:rsidR="00CB6484" w:rsidRPr="00962ACE">
        <w:rPr>
          <w:rStyle w:val="FontStyle21"/>
        </w:rPr>
        <w:t>odstąpi</w:t>
      </w:r>
      <w:r w:rsidR="00AC11FD" w:rsidRPr="00962ACE">
        <w:rPr>
          <w:rStyle w:val="FontStyle21"/>
        </w:rPr>
        <w:t>enia</w:t>
      </w:r>
      <w:r w:rsidR="00CB6484" w:rsidRPr="00962ACE">
        <w:rPr>
          <w:rStyle w:val="FontStyle21"/>
        </w:rPr>
        <w:t xml:space="preserve"> od Umowy w terminie 14 dni od </w:t>
      </w:r>
      <w:r w:rsidR="0085592E">
        <w:rPr>
          <w:rStyle w:val="FontStyle21"/>
        </w:rPr>
        <w:t xml:space="preserve">dnia </w:t>
      </w:r>
      <w:r w:rsidR="00CB6484" w:rsidRPr="00962ACE">
        <w:rPr>
          <w:rStyle w:val="FontStyle21"/>
        </w:rPr>
        <w:t xml:space="preserve">uzyskania wiedzy o </w:t>
      </w:r>
      <w:r w:rsidR="0085592E">
        <w:rPr>
          <w:rStyle w:val="FontStyle21"/>
        </w:rPr>
        <w:t>wadach</w:t>
      </w:r>
      <w:r w:rsidR="00CB6484" w:rsidRPr="00962ACE">
        <w:rPr>
          <w:rStyle w:val="FontStyle21"/>
        </w:rPr>
        <w:t xml:space="preserve"> lub </w:t>
      </w:r>
      <w:r>
        <w:rPr>
          <w:rStyle w:val="FontStyle21"/>
        </w:rPr>
        <w:t xml:space="preserve">wedle swego wyboru, </w:t>
      </w:r>
      <w:r w:rsidR="00CB6484" w:rsidRPr="00962ACE">
        <w:rPr>
          <w:rStyle w:val="FontStyle21"/>
        </w:rPr>
        <w:t>żąda</w:t>
      </w:r>
      <w:r w:rsidR="00AC11FD" w:rsidRPr="00962ACE">
        <w:rPr>
          <w:rStyle w:val="FontStyle21"/>
        </w:rPr>
        <w:t>nia</w:t>
      </w:r>
      <w:r w:rsidR="00CB6484" w:rsidRPr="00962ACE">
        <w:rPr>
          <w:rStyle w:val="FontStyle21"/>
        </w:rPr>
        <w:t xml:space="preserve"> od Wykonawcy wykonania przedmiotu Umowy bez wad</w:t>
      </w:r>
      <w:r w:rsidR="0085592E">
        <w:rPr>
          <w:rStyle w:val="FontStyle21"/>
        </w:rPr>
        <w:t xml:space="preserve"> i usterek</w:t>
      </w:r>
      <w:r w:rsidR="00CB6484" w:rsidRPr="00962ACE">
        <w:rPr>
          <w:rStyle w:val="FontStyle21"/>
        </w:rPr>
        <w:t>, bez względu na koszty</w:t>
      </w:r>
      <w:r w:rsidR="0085592E">
        <w:rPr>
          <w:rStyle w:val="FontStyle21"/>
        </w:rPr>
        <w:t xml:space="preserve"> z tym związane.</w:t>
      </w:r>
    </w:p>
    <w:p w:rsidR="00221EDD" w:rsidRPr="00962ACE" w:rsidRDefault="00CB6484" w:rsidP="00962ACE">
      <w:pPr>
        <w:pStyle w:val="Style5"/>
        <w:widowControl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>Odbiory gwarancyjne przeprowadzane są w celu odbioru robót związanych z usunięciem wad i usterek stwierdzonych w okresie gwarancji.</w:t>
      </w:r>
    </w:p>
    <w:p w:rsidR="006A1C6C" w:rsidRPr="00962ACE" w:rsidRDefault="006A1C6C" w:rsidP="00962ACE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 xml:space="preserve">Usterki i wady stwierdzone przy odbiorze uzasadniają odmowę dokonania odbioru, </w:t>
      </w:r>
      <w:r w:rsidR="004A3CCC" w:rsidRPr="00962ACE">
        <w:rPr>
          <w:rFonts w:ascii="Arial" w:hAnsi="Arial" w:cs="Arial"/>
          <w:sz w:val="20"/>
          <w:szCs w:val="20"/>
        </w:rPr>
        <w:br/>
      </w:r>
      <w:r w:rsidRPr="00962ACE">
        <w:rPr>
          <w:rFonts w:ascii="Arial" w:hAnsi="Arial" w:cs="Arial"/>
          <w:sz w:val="20"/>
          <w:szCs w:val="20"/>
        </w:rPr>
        <w:t xml:space="preserve">a Wykonawca zobowiązany jest usunąć je na własny koszt w terminie wyznaczonym przez Zamawiającego i ponownie dokonać zgłoszenia przedmiotu umowy do odbioru. </w:t>
      </w:r>
    </w:p>
    <w:p w:rsidR="006A1C6C" w:rsidRPr="00962ACE" w:rsidRDefault="006A1C6C" w:rsidP="00962ACE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Strony ustalają, że terminem wykonania przedmiotu umowy jest dzień określony protokołem końcowym odbioru robót bez wad i usterek wraz z uzyskanym pozwoleniem na użytkowanie, podpisanym przez przedstawicieli obu Stron.</w:t>
      </w:r>
    </w:p>
    <w:p w:rsidR="00221EDD" w:rsidRPr="00962ACE" w:rsidRDefault="00CB6484" w:rsidP="00B43D03">
      <w:pPr>
        <w:pStyle w:val="Style2"/>
        <w:widowControl/>
        <w:spacing w:before="144" w:line="276" w:lineRule="auto"/>
        <w:rPr>
          <w:rStyle w:val="FontStyle19"/>
        </w:rPr>
      </w:pPr>
      <w:r w:rsidRPr="00962ACE">
        <w:rPr>
          <w:rStyle w:val="FontStyle19"/>
        </w:rPr>
        <w:t>§ 10</w:t>
      </w:r>
    </w:p>
    <w:p w:rsidR="00221EDD" w:rsidRPr="00962ACE" w:rsidRDefault="00CB6484" w:rsidP="00B43D03">
      <w:pPr>
        <w:pStyle w:val="Style2"/>
        <w:widowControl/>
        <w:spacing w:before="125" w:line="276" w:lineRule="auto"/>
        <w:rPr>
          <w:rStyle w:val="FontStyle19"/>
        </w:rPr>
      </w:pPr>
      <w:r w:rsidRPr="00962ACE">
        <w:rPr>
          <w:rStyle w:val="FontStyle19"/>
        </w:rPr>
        <w:t>Rękojmia i gwarancja</w:t>
      </w:r>
    </w:p>
    <w:p w:rsidR="00221EDD" w:rsidRPr="00962ACE" w:rsidRDefault="00CB6484" w:rsidP="00E91D5E">
      <w:pPr>
        <w:pStyle w:val="Style5"/>
        <w:widowControl/>
        <w:numPr>
          <w:ilvl w:val="0"/>
          <w:numId w:val="24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 xml:space="preserve">Wykonawca </w:t>
      </w:r>
      <w:r w:rsidR="003B77F8" w:rsidRPr="00962ACE">
        <w:rPr>
          <w:rStyle w:val="FontStyle21"/>
        </w:rPr>
        <w:t xml:space="preserve">zgodnie z treścią oferty </w:t>
      </w:r>
      <w:r w:rsidRPr="00962ACE">
        <w:rPr>
          <w:rStyle w:val="FontStyle21"/>
        </w:rPr>
        <w:t xml:space="preserve">udziela Zamawiającemu </w:t>
      </w:r>
      <w:r w:rsidR="006C439F" w:rsidRPr="00962ACE">
        <w:rPr>
          <w:rStyle w:val="FontStyle21"/>
        </w:rPr>
        <w:t xml:space="preserve">rękojmi oraz </w:t>
      </w:r>
      <w:r w:rsidRPr="00962ACE">
        <w:rPr>
          <w:rStyle w:val="FontStyle21"/>
        </w:rPr>
        <w:t>gwarancji jakości wyko</w:t>
      </w:r>
      <w:r w:rsidR="009360F1" w:rsidRPr="00962ACE">
        <w:rPr>
          <w:rStyle w:val="FontStyle21"/>
        </w:rPr>
        <w:t xml:space="preserve">nania Przedmiotu Umowy na </w:t>
      </w:r>
      <w:r w:rsidR="009360F1" w:rsidRPr="0048219A">
        <w:rPr>
          <w:rStyle w:val="FontStyle21"/>
          <w:b/>
        </w:rPr>
        <w:t>okres</w:t>
      </w:r>
      <w:r w:rsidR="00196B5C" w:rsidRPr="0048219A">
        <w:rPr>
          <w:rStyle w:val="FontStyle21"/>
          <w:b/>
        </w:rPr>
        <w:t xml:space="preserve"> …</w:t>
      </w:r>
      <w:r w:rsidR="00113FFD" w:rsidRPr="0048219A">
        <w:rPr>
          <w:rStyle w:val="FontStyle21"/>
          <w:b/>
        </w:rPr>
        <w:t>…</w:t>
      </w:r>
      <w:r w:rsidR="00196B5C" w:rsidRPr="0048219A">
        <w:rPr>
          <w:rStyle w:val="FontStyle21"/>
          <w:b/>
        </w:rPr>
        <w:t>…………</w:t>
      </w:r>
      <w:r w:rsidR="008A48AA" w:rsidRPr="0048219A">
        <w:rPr>
          <w:rStyle w:val="FontStyle21"/>
          <w:b/>
        </w:rPr>
        <w:t xml:space="preserve"> </w:t>
      </w:r>
      <w:r w:rsidR="00CE070B" w:rsidRPr="0048219A">
        <w:rPr>
          <w:rStyle w:val="FontStyle21"/>
          <w:b/>
        </w:rPr>
        <w:t>lat</w:t>
      </w:r>
      <w:r w:rsidRPr="00962ACE">
        <w:rPr>
          <w:rStyle w:val="FontStyle21"/>
        </w:rPr>
        <w:t xml:space="preserve"> od dnia podpisania bezusterkowego protokołu końcowego odbioru robót przeprowadzonego w trybie przewidzianym w § 9.</w:t>
      </w:r>
    </w:p>
    <w:p w:rsidR="00221EDD" w:rsidRPr="00962ACE" w:rsidRDefault="00CB6484" w:rsidP="00E91D5E">
      <w:pPr>
        <w:pStyle w:val="Style5"/>
        <w:widowControl/>
        <w:numPr>
          <w:ilvl w:val="0"/>
          <w:numId w:val="24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 xml:space="preserve">W okresie </w:t>
      </w:r>
      <w:r w:rsidR="003B77F8" w:rsidRPr="00962ACE">
        <w:rPr>
          <w:rStyle w:val="FontStyle21"/>
        </w:rPr>
        <w:t xml:space="preserve">rękojmi i </w:t>
      </w:r>
      <w:r w:rsidRPr="00962ACE">
        <w:rPr>
          <w:rStyle w:val="FontStyle21"/>
        </w:rPr>
        <w:t xml:space="preserve">gwarancji jakości Wykonawca zobowiązuje się do bezpłatnego usunięcia wad i usterek w terminie 7 dni licząc od </w:t>
      </w:r>
      <w:r w:rsidR="0085592E">
        <w:rPr>
          <w:rStyle w:val="FontStyle21"/>
        </w:rPr>
        <w:t>dnia</w:t>
      </w:r>
      <w:r w:rsidR="0085592E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zgłoszenia </w:t>
      </w:r>
      <w:r w:rsidR="004E3DB3">
        <w:rPr>
          <w:rStyle w:val="FontStyle21"/>
        </w:rPr>
        <w:t xml:space="preserve">żądania </w:t>
      </w:r>
      <w:r w:rsidRPr="00962ACE">
        <w:rPr>
          <w:rStyle w:val="FontStyle21"/>
        </w:rPr>
        <w:t>Zamawiającego. Zgłoszenia</w:t>
      </w:r>
      <w:r w:rsidR="006C439F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wad i usterek Zamawiający </w:t>
      </w:r>
      <w:r w:rsidR="00C00797">
        <w:rPr>
          <w:rStyle w:val="FontStyle21"/>
        </w:rPr>
        <w:t>dokonuje wedle swego wyboru</w:t>
      </w:r>
      <w:r w:rsidRPr="00962ACE">
        <w:rPr>
          <w:rStyle w:val="FontStyle21"/>
        </w:rPr>
        <w:t xml:space="preserve"> pisemnie</w:t>
      </w:r>
      <w:r w:rsidR="00C00797">
        <w:rPr>
          <w:rStyle w:val="FontStyle21"/>
        </w:rPr>
        <w:t xml:space="preserve"> lub</w:t>
      </w:r>
      <w:r w:rsidRPr="00962ACE">
        <w:rPr>
          <w:rStyle w:val="FontStyle21"/>
        </w:rPr>
        <w:t xml:space="preserve"> faksem (nr</w:t>
      </w:r>
      <w:r w:rsidR="00173522" w:rsidRPr="00962ACE">
        <w:rPr>
          <w:rStyle w:val="FontStyle21"/>
        </w:rPr>
        <w:t>…</w:t>
      </w:r>
      <w:r w:rsidR="00120FA9" w:rsidRPr="00962ACE">
        <w:rPr>
          <w:rStyle w:val="FontStyle21"/>
        </w:rPr>
        <w:t>………………………</w:t>
      </w:r>
      <w:r w:rsidRPr="00962ACE">
        <w:rPr>
          <w:rStyle w:val="FontStyle21"/>
        </w:rPr>
        <w:t>) lub mailem (e-mail:</w:t>
      </w:r>
      <w:r w:rsidR="00AD200F" w:rsidRPr="00962ACE">
        <w:rPr>
          <w:rStyle w:val="FontStyle21"/>
        </w:rPr>
        <w:t xml:space="preserve"> …</w:t>
      </w:r>
      <w:r w:rsidR="00C91945" w:rsidRPr="00962ACE">
        <w:rPr>
          <w:rStyle w:val="FontStyle21"/>
        </w:rPr>
        <w:t>……………………</w:t>
      </w:r>
      <w:r w:rsidR="00AD200F" w:rsidRPr="00962ACE">
        <w:rPr>
          <w:rStyle w:val="FontStyle21"/>
        </w:rPr>
        <w:t>..</w:t>
      </w:r>
      <w:r w:rsidRPr="00962ACE">
        <w:rPr>
          <w:rStyle w:val="FontStyle21"/>
        </w:rPr>
        <w:t xml:space="preserve">). </w:t>
      </w:r>
      <w:r w:rsidR="004E3DB3">
        <w:rPr>
          <w:rStyle w:val="FontStyle21"/>
        </w:rPr>
        <w:t>J</w:t>
      </w:r>
      <w:r w:rsidRPr="00962ACE">
        <w:rPr>
          <w:rStyle w:val="FontStyle21"/>
        </w:rPr>
        <w:t xml:space="preserve">eżeli </w:t>
      </w:r>
      <w:r w:rsidR="00694E7F">
        <w:rPr>
          <w:rStyle w:val="FontStyle21"/>
        </w:rPr>
        <w:t xml:space="preserve">Zamawiajacy uzna, że </w:t>
      </w:r>
      <w:r w:rsidRPr="00962ACE">
        <w:rPr>
          <w:rStyle w:val="FontStyle21"/>
        </w:rPr>
        <w:t>usunięcie wad i usterek wymaga dłuższego czasu</w:t>
      </w:r>
      <w:r w:rsidR="00694E7F">
        <w:rPr>
          <w:rStyle w:val="FontStyle21"/>
        </w:rPr>
        <w:t xml:space="preserve"> z przyczyn technicznych nie leżących po stronie Wykonawcy</w:t>
      </w:r>
      <w:r w:rsidRPr="00962ACE">
        <w:rPr>
          <w:rStyle w:val="FontStyle21"/>
        </w:rPr>
        <w:t xml:space="preserve">, Zamawiający </w:t>
      </w:r>
      <w:r w:rsidR="00694E7F">
        <w:rPr>
          <w:rStyle w:val="FontStyle21"/>
        </w:rPr>
        <w:t xml:space="preserve">może </w:t>
      </w:r>
      <w:r w:rsidRPr="00962ACE">
        <w:rPr>
          <w:rStyle w:val="FontStyle21"/>
        </w:rPr>
        <w:t xml:space="preserve"> </w:t>
      </w:r>
      <w:r w:rsidR="00694E7F">
        <w:rPr>
          <w:rStyle w:val="FontStyle21"/>
        </w:rPr>
        <w:t xml:space="preserve">wyznaczyć </w:t>
      </w:r>
      <w:r w:rsidRPr="00962ACE">
        <w:rPr>
          <w:rStyle w:val="FontStyle21"/>
        </w:rPr>
        <w:t>dłuższy termin usuwania wad i usterek.</w:t>
      </w:r>
    </w:p>
    <w:p w:rsidR="00221EDD" w:rsidRPr="00962ACE" w:rsidRDefault="00CB6484" w:rsidP="00E91D5E">
      <w:pPr>
        <w:pStyle w:val="Style5"/>
        <w:widowControl/>
        <w:numPr>
          <w:ilvl w:val="0"/>
          <w:numId w:val="24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>Zamawiający ma prawo dochodzić uprawnień z tytułu rękojmi za wady, niezależnie od uprawnień wynikających z gwarancji jakości.</w:t>
      </w:r>
    </w:p>
    <w:p w:rsidR="00221EDD" w:rsidRPr="00962ACE" w:rsidRDefault="00CB6484" w:rsidP="00E91D5E">
      <w:pPr>
        <w:pStyle w:val="Style5"/>
        <w:widowControl/>
        <w:numPr>
          <w:ilvl w:val="0"/>
          <w:numId w:val="24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>Wykonawca udziela Zamawiającemu rękojmi za wady na okres równy udzielonej gwarancji jakości.</w:t>
      </w:r>
    </w:p>
    <w:p w:rsidR="00221EDD" w:rsidRPr="00962ACE" w:rsidRDefault="00CB6484" w:rsidP="00E91D5E">
      <w:pPr>
        <w:pStyle w:val="Style5"/>
        <w:widowControl/>
        <w:numPr>
          <w:ilvl w:val="0"/>
          <w:numId w:val="24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>Wykonawca odpowiada za wady w wykonaniu Przedmiotu Umowy również po okresie gwarancji jakości, jeżeli Zamawiający zawiadomi Wykonawcę o wadzie przed upływem okresu gwarancji jakości.</w:t>
      </w:r>
    </w:p>
    <w:p w:rsidR="00221EDD" w:rsidRPr="00962ACE" w:rsidRDefault="00CB6484" w:rsidP="00E91D5E">
      <w:pPr>
        <w:pStyle w:val="Style5"/>
        <w:widowControl/>
        <w:numPr>
          <w:ilvl w:val="0"/>
          <w:numId w:val="24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 xml:space="preserve">Jeżeli Wykonawca nie usunie wad lub usterek w terminie 14 dni po upływie terminu, </w:t>
      </w:r>
      <w:r w:rsidR="00F05492" w:rsidRPr="00962ACE">
        <w:rPr>
          <w:rStyle w:val="FontStyle21"/>
        </w:rPr>
        <w:br/>
      </w:r>
      <w:r w:rsidRPr="00962ACE">
        <w:rPr>
          <w:rStyle w:val="FontStyle21"/>
        </w:rPr>
        <w:t xml:space="preserve">o którym mowa w ust. 2 </w:t>
      </w:r>
      <w:r w:rsidR="004E3DB3">
        <w:rPr>
          <w:rStyle w:val="FontStyle21"/>
        </w:rPr>
        <w:t>lub</w:t>
      </w:r>
      <w:r w:rsidR="004E3DB3" w:rsidRPr="00962ACE">
        <w:rPr>
          <w:rStyle w:val="FontStyle21"/>
        </w:rPr>
        <w:t xml:space="preserve"> </w:t>
      </w:r>
      <w:r w:rsidRPr="00962ACE">
        <w:rPr>
          <w:rStyle w:val="FontStyle21"/>
        </w:rPr>
        <w:t>po upływie terminu wyznaczonego przez Zamawiającego na ich usunięcie</w:t>
      </w:r>
      <w:r w:rsidR="004E3DB3">
        <w:rPr>
          <w:rStyle w:val="FontStyle21"/>
        </w:rPr>
        <w:t>,</w:t>
      </w:r>
      <w:r w:rsidRPr="00962ACE">
        <w:rPr>
          <w:rStyle w:val="FontStyle21"/>
        </w:rPr>
        <w:t xml:space="preserve"> Zamawiający może zlecić usunięcie wad lub usterek osobie trzeciej na koszt i ryzyko Wykonawcy.</w:t>
      </w:r>
      <w:r w:rsidR="00C00797">
        <w:rPr>
          <w:rStyle w:val="FontStyle21"/>
        </w:rPr>
        <w:t xml:space="preserve"> Zamawiającemu przysługuj prawo potrącenia wszelkich kosztów związanych z usunięciem wad i usterek</w:t>
      </w:r>
      <w:r w:rsidRPr="00962ACE">
        <w:rPr>
          <w:rStyle w:val="FontStyle21"/>
        </w:rPr>
        <w:t xml:space="preserve"> z wynagrodzenia Wykonawcy lub z zabezpieczenia należytego wykonania umowy.</w:t>
      </w:r>
    </w:p>
    <w:p w:rsidR="00221EDD" w:rsidRPr="00962ACE" w:rsidRDefault="00CB6484" w:rsidP="00E91D5E">
      <w:pPr>
        <w:pStyle w:val="Style5"/>
        <w:widowControl/>
        <w:numPr>
          <w:ilvl w:val="0"/>
          <w:numId w:val="24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 xml:space="preserve">W przypadku, gdy </w:t>
      </w:r>
      <w:r w:rsidR="00C00797">
        <w:rPr>
          <w:rStyle w:val="FontStyle21"/>
        </w:rPr>
        <w:t>poszczególne elementy</w:t>
      </w:r>
      <w:r w:rsidRPr="00962ACE">
        <w:rPr>
          <w:rStyle w:val="FontStyle21"/>
        </w:rPr>
        <w:t xml:space="preserve"> wchodząc</w:t>
      </w:r>
      <w:r w:rsidR="00C00797">
        <w:rPr>
          <w:rStyle w:val="FontStyle21"/>
        </w:rPr>
        <w:t>e</w:t>
      </w:r>
      <w:r w:rsidRPr="00962ACE">
        <w:rPr>
          <w:rStyle w:val="FontStyle21"/>
        </w:rPr>
        <w:t xml:space="preserve"> w zakres Przedmiotu Umowy był</w:t>
      </w:r>
      <w:r w:rsidR="00C00797">
        <w:rPr>
          <w:rStyle w:val="FontStyle21"/>
        </w:rPr>
        <w:t>y</w:t>
      </w:r>
      <w:r w:rsidRPr="00962ACE">
        <w:rPr>
          <w:rStyle w:val="FontStyle21"/>
        </w:rPr>
        <w:t xml:space="preserve"> już</w:t>
      </w:r>
      <w:r w:rsidRPr="00962ACE">
        <w:rPr>
          <w:rStyle w:val="FontStyle21"/>
        </w:rPr>
        <w:br/>
        <w:t>dwukrotnie naprawian</w:t>
      </w:r>
      <w:r w:rsidR="00C00797">
        <w:rPr>
          <w:rStyle w:val="FontStyle21"/>
        </w:rPr>
        <w:t>e,</w:t>
      </w:r>
      <w:r w:rsidRPr="00962ACE">
        <w:rPr>
          <w:rStyle w:val="FontStyle21"/>
        </w:rPr>
        <w:t xml:space="preserve"> Zamawiający uprawniony </w:t>
      </w:r>
      <w:r w:rsidR="00C00797" w:rsidRPr="00962ACE">
        <w:rPr>
          <w:rStyle w:val="FontStyle21"/>
        </w:rPr>
        <w:t xml:space="preserve">jest </w:t>
      </w:r>
      <w:r w:rsidRPr="00962ACE">
        <w:rPr>
          <w:rStyle w:val="FontStyle21"/>
        </w:rPr>
        <w:t>do żądania wymiany tej rzeczy na</w:t>
      </w:r>
      <w:r w:rsidRPr="00962ACE">
        <w:rPr>
          <w:rStyle w:val="FontStyle21"/>
        </w:rPr>
        <w:br/>
        <w:t>nową, wolną od wad.</w:t>
      </w:r>
    </w:p>
    <w:p w:rsidR="00221EDD" w:rsidRPr="00962ACE" w:rsidRDefault="00CB6484" w:rsidP="00E91D5E">
      <w:pPr>
        <w:pStyle w:val="Style5"/>
        <w:widowControl/>
        <w:numPr>
          <w:ilvl w:val="0"/>
          <w:numId w:val="24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>Okres gwarancji ulega wydłużeniu o czas niezbędny na usunięcie wad.</w:t>
      </w:r>
    </w:p>
    <w:p w:rsidR="00221EDD" w:rsidRDefault="00221EDD" w:rsidP="007E608F">
      <w:pPr>
        <w:pStyle w:val="Style2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1EDD" w:rsidRPr="00962ACE" w:rsidRDefault="00CB6484" w:rsidP="00B43D03">
      <w:pPr>
        <w:pStyle w:val="Style2"/>
        <w:widowControl/>
        <w:spacing w:before="38" w:line="276" w:lineRule="auto"/>
        <w:rPr>
          <w:rStyle w:val="FontStyle19"/>
        </w:rPr>
      </w:pPr>
      <w:r w:rsidRPr="00962ACE">
        <w:rPr>
          <w:rStyle w:val="FontStyle19"/>
        </w:rPr>
        <w:t>§ 11</w:t>
      </w:r>
    </w:p>
    <w:p w:rsidR="00221EDD" w:rsidRPr="00962ACE" w:rsidRDefault="00CB6484" w:rsidP="00B43D03">
      <w:pPr>
        <w:pStyle w:val="Style2"/>
        <w:widowControl/>
        <w:spacing w:before="125" w:line="276" w:lineRule="auto"/>
        <w:rPr>
          <w:rStyle w:val="FontStyle19"/>
        </w:rPr>
      </w:pPr>
      <w:r w:rsidRPr="00962ACE">
        <w:rPr>
          <w:rStyle w:val="FontStyle19"/>
        </w:rPr>
        <w:t>Zabezpieczenie należytego wykonania umowy</w:t>
      </w:r>
    </w:p>
    <w:p w:rsidR="00221EDD" w:rsidRPr="00962ACE" w:rsidRDefault="00C00797" w:rsidP="00E91D5E">
      <w:pPr>
        <w:pStyle w:val="Style5"/>
        <w:widowControl/>
        <w:numPr>
          <w:ilvl w:val="0"/>
          <w:numId w:val="25"/>
        </w:numPr>
        <w:spacing w:line="276" w:lineRule="auto"/>
        <w:ind w:left="426" w:hanging="426"/>
        <w:rPr>
          <w:rStyle w:val="FontStyle21"/>
        </w:rPr>
      </w:pPr>
      <w:r>
        <w:rPr>
          <w:rStyle w:val="FontStyle21"/>
        </w:rPr>
        <w:lastRenderedPageBreak/>
        <w:t>W celu</w:t>
      </w:r>
      <w:r w:rsidRPr="00962ACE">
        <w:rPr>
          <w:rStyle w:val="FontStyle21"/>
        </w:rPr>
        <w:t xml:space="preserve"> </w:t>
      </w:r>
      <w:r w:rsidR="00CB6484" w:rsidRPr="00962ACE">
        <w:rPr>
          <w:rStyle w:val="FontStyle21"/>
        </w:rPr>
        <w:t>zabezpieczeni</w:t>
      </w:r>
      <w:r>
        <w:rPr>
          <w:rStyle w:val="FontStyle21"/>
        </w:rPr>
        <w:t>a</w:t>
      </w:r>
      <w:r w:rsidR="00CB6484" w:rsidRPr="00962ACE">
        <w:rPr>
          <w:rStyle w:val="FontStyle21"/>
        </w:rPr>
        <w:t xml:space="preserve"> roszczeń </w:t>
      </w:r>
      <w:r>
        <w:rPr>
          <w:rStyle w:val="FontStyle21"/>
        </w:rPr>
        <w:t>Zamawiającego</w:t>
      </w:r>
      <w:r w:rsidR="00AA3D7D">
        <w:rPr>
          <w:rFonts w:cs="Calibri"/>
          <w:sz w:val="22"/>
          <w:szCs w:val="22"/>
        </w:rPr>
        <w:t xml:space="preserve"> z tytułu </w:t>
      </w:r>
      <w:r w:rsidR="00AA3D7D">
        <w:rPr>
          <w:rStyle w:val="FontStyle21"/>
        </w:rPr>
        <w:t xml:space="preserve">niewykonania lub nienależytego wykonania </w:t>
      </w:r>
      <w:r w:rsidR="004E3DB3">
        <w:rPr>
          <w:rStyle w:val="FontStyle21"/>
        </w:rPr>
        <w:t>umowy</w:t>
      </w:r>
      <w:r w:rsidR="00CB6484" w:rsidRPr="00962ACE">
        <w:rPr>
          <w:rStyle w:val="FontStyle21"/>
        </w:rPr>
        <w:t xml:space="preserve">, Wykonawca </w:t>
      </w:r>
      <w:r w:rsidR="004E3DB3">
        <w:rPr>
          <w:rStyle w:val="FontStyle21"/>
        </w:rPr>
        <w:t>wnosi</w:t>
      </w:r>
      <w:r w:rsidR="004E3DB3" w:rsidRPr="00962ACE">
        <w:rPr>
          <w:rStyle w:val="FontStyle21"/>
        </w:rPr>
        <w:t xml:space="preserve"> </w:t>
      </w:r>
      <w:r w:rsidR="00CB6484" w:rsidRPr="00962ACE">
        <w:rPr>
          <w:rStyle w:val="FontStyle21"/>
        </w:rPr>
        <w:t>zabezpieczenie należytego wykonania</w:t>
      </w:r>
      <w:r w:rsidR="00CC2787" w:rsidRPr="00962ACE">
        <w:rPr>
          <w:rStyle w:val="FontStyle21"/>
        </w:rPr>
        <w:t xml:space="preserve"> </w:t>
      </w:r>
      <w:r w:rsidR="00CB6484" w:rsidRPr="00962ACE">
        <w:rPr>
          <w:rStyle w:val="FontStyle21"/>
        </w:rPr>
        <w:t>umowy.</w:t>
      </w:r>
    </w:p>
    <w:p w:rsidR="00221EDD" w:rsidRPr="00962ACE" w:rsidRDefault="00CB6484" w:rsidP="00E91D5E">
      <w:pPr>
        <w:pStyle w:val="Style5"/>
        <w:widowControl/>
        <w:numPr>
          <w:ilvl w:val="0"/>
          <w:numId w:val="25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 xml:space="preserve">Wykonawca </w:t>
      </w:r>
      <w:r w:rsidR="004E3DB3">
        <w:rPr>
          <w:rStyle w:val="FontStyle21"/>
        </w:rPr>
        <w:t>wnosi</w:t>
      </w:r>
      <w:r w:rsidR="004E3DB3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zabezpieczenie należytego wykonania umowy w wysokości </w:t>
      </w:r>
      <w:r w:rsidR="009360F1" w:rsidRPr="00962ACE">
        <w:rPr>
          <w:rStyle w:val="FontStyle21"/>
        </w:rPr>
        <w:t>………….</w:t>
      </w:r>
      <w:r w:rsidR="0064467D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PLN, (słownie złotych: </w:t>
      </w:r>
      <w:r w:rsidR="009360F1" w:rsidRPr="00962ACE">
        <w:rPr>
          <w:rStyle w:val="FontStyle21"/>
        </w:rPr>
        <w:t>…………………</w:t>
      </w:r>
      <w:r w:rsidRPr="00962ACE">
        <w:rPr>
          <w:rStyle w:val="FontStyle21"/>
        </w:rPr>
        <w:t>), tj. 10 % wynagrodzenia brutto podanego w ofercie</w:t>
      </w:r>
      <w:r w:rsidR="00AA3D7D">
        <w:rPr>
          <w:rStyle w:val="FontStyle21"/>
        </w:rPr>
        <w:t>, w formie_____________________</w:t>
      </w:r>
    </w:p>
    <w:p w:rsidR="00221EDD" w:rsidRPr="00962ACE" w:rsidRDefault="00CB6484" w:rsidP="00E91D5E">
      <w:pPr>
        <w:pStyle w:val="Style5"/>
        <w:widowControl/>
        <w:numPr>
          <w:ilvl w:val="0"/>
          <w:numId w:val="25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 xml:space="preserve">Zabezpieczenie należytego wykonania Umowy zostanie zwrócone Wykonawcy w następujących </w:t>
      </w:r>
      <w:r w:rsidR="004E3DB3">
        <w:rPr>
          <w:rStyle w:val="FontStyle21"/>
        </w:rPr>
        <w:t xml:space="preserve">wysokościach i </w:t>
      </w:r>
      <w:r w:rsidRPr="00962ACE">
        <w:rPr>
          <w:rStyle w:val="FontStyle21"/>
        </w:rPr>
        <w:t>terminach:</w:t>
      </w:r>
    </w:p>
    <w:p w:rsidR="00221EDD" w:rsidRPr="00962ACE" w:rsidRDefault="0064467D" w:rsidP="006C439F">
      <w:pPr>
        <w:pStyle w:val="Style5"/>
        <w:widowControl/>
        <w:spacing w:line="276" w:lineRule="auto"/>
        <w:ind w:left="426"/>
        <w:rPr>
          <w:rStyle w:val="FontStyle21"/>
        </w:rPr>
      </w:pPr>
      <w:r w:rsidRPr="00962ACE">
        <w:rPr>
          <w:rStyle w:val="FontStyle21"/>
        </w:rPr>
        <w:t xml:space="preserve">- </w:t>
      </w:r>
      <w:r w:rsidR="00CB6484" w:rsidRPr="00962ACE">
        <w:rPr>
          <w:rStyle w:val="FontStyle21"/>
        </w:rPr>
        <w:t xml:space="preserve">70% wysokości zabezpieczenia - w </w:t>
      </w:r>
      <w:r w:rsidR="000D7E73">
        <w:rPr>
          <w:rStyle w:val="FontStyle21"/>
        </w:rPr>
        <w:t>terminie</w:t>
      </w:r>
      <w:r w:rsidR="000D7E73" w:rsidRPr="00962ACE">
        <w:rPr>
          <w:rStyle w:val="FontStyle21"/>
        </w:rPr>
        <w:t xml:space="preserve"> </w:t>
      </w:r>
      <w:r w:rsidR="00CB6484" w:rsidRPr="00962ACE">
        <w:rPr>
          <w:rStyle w:val="FontStyle21"/>
        </w:rPr>
        <w:t xml:space="preserve">30 dni od dnia wykonania zamówienia </w:t>
      </w:r>
      <w:r w:rsidR="004A3CCC" w:rsidRPr="00962ACE">
        <w:rPr>
          <w:rStyle w:val="FontStyle21"/>
        </w:rPr>
        <w:br/>
      </w:r>
      <w:r w:rsidR="00CB6484" w:rsidRPr="00962ACE">
        <w:rPr>
          <w:rStyle w:val="FontStyle21"/>
        </w:rPr>
        <w:t>i uznania</w:t>
      </w:r>
      <w:r w:rsidR="00EE7173" w:rsidRPr="00962ACE">
        <w:rPr>
          <w:rStyle w:val="FontStyle21"/>
        </w:rPr>
        <w:t xml:space="preserve"> go</w:t>
      </w:r>
      <w:r w:rsidR="00CB6484" w:rsidRPr="00962ACE">
        <w:rPr>
          <w:rStyle w:val="FontStyle21"/>
        </w:rPr>
        <w:t xml:space="preserve"> przez Zamawiającego za należycie wykonane,</w:t>
      </w:r>
    </w:p>
    <w:p w:rsidR="00221EDD" w:rsidRPr="00962ACE" w:rsidRDefault="0064467D" w:rsidP="006C439F">
      <w:pPr>
        <w:pStyle w:val="Style5"/>
        <w:widowControl/>
        <w:spacing w:line="276" w:lineRule="auto"/>
        <w:ind w:left="426"/>
        <w:rPr>
          <w:rStyle w:val="FontStyle21"/>
        </w:rPr>
      </w:pPr>
      <w:r w:rsidRPr="00962ACE">
        <w:rPr>
          <w:rStyle w:val="FontStyle21"/>
        </w:rPr>
        <w:t xml:space="preserve">- </w:t>
      </w:r>
      <w:r w:rsidR="00CB6484" w:rsidRPr="00962ACE">
        <w:rPr>
          <w:rStyle w:val="FontStyle21"/>
        </w:rPr>
        <w:t xml:space="preserve">30% wartości zabezpieczenia - w </w:t>
      </w:r>
      <w:r w:rsidR="000D7E73">
        <w:rPr>
          <w:rStyle w:val="FontStyle21"/>
        </w:rPr>
        <w:t>terminie</w:t>
      </w:r>
      <w:r w:rsidR="000D7E73" w:rsidRPr="00962ACE">
        <w:rPr>
          <w:rStyle w:val="FontStyle21"/>
        </w:rPr>
        <w:t xml:space="preserve"> </w:t>
      </w:r>
      <w:r w:rsidR="00CB6484" w:rsidRPr="00962ACE">
        <w:rPr>
          <w:rStyle w:val="FontStyle21"/>
        </w:rPr>
        <w:t>15 dni od upływu okresu rękojmi za wady.</w:t>
      </w:r>
    </w:p>
    <w:p w:rsidR="00221EDD" w:rsidRPr="00962ACE" w:rsidRDefault="00CB6484" w:rsidP="00E91D5E">
      <w:pPr>
        <w:pStyle w:val="Style5"/>
        <w:widowControl/>
        <w:numPr>
          <w:ilvl w:val="0"/>
          <w:numId w:val="25"/>
        </w:numPr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 xml:space="preserve">Za dzień </w:t>
      </w:r>
      <w:r w:rsidR="000D7E73">
        <w:rPr>
          <w:rStyle w:val="FontStyle21"/>
        </w:rPr>
        <w:t xml:space="preserve">prawidłowego </w:t>
      </w:r>
      <w:r w:rsidRPr="00962ACE">
        <w:rPr>
          <w:rStyle w:val="FontStyle21"/>
        </w:rPr>
        <w:t xml:space="preserve">wykonania zamówienia i uznania przez Zamawiającego </w:t>
      </w:r>
      <w:r w:rsidR="000D7E73">
        <w:rPr>
          <w:rStyle w:val="FontStyle21"/>
        </w:rPr>
        <w:t xml:space="preserve">przedmiotu umowy </w:t>
      </w:r>
      <w:r w:rsidRPr="00962ACE">
        <w:rPr>
          <w:rStyle w:val="FontStyle21"/>
        </w:rPr>
        <w:t>za należycie wykonan</w:t>
      </w:r>
      <w:r w:rsidR="000D7E73">
        <w:rPr>
          <w:rStyle w:val="FontStyle21"/>
        </w:rPr>
        <w:t xml:space="preserve">y rozumiany jest dzień uznania przez Zamawiającego </w:t>
      </w:r>
      <w:r w:rsidRPr="00962ACE">
        <w:rPr>
          <w:rStyle w:val="FontStyle21"/>
        </w:rPr>
        <w:t>odbioru końcowego Przedmiotu Umowy</w:t>
      </w:r>
      <w:r w:rsidR="000D7E73">
        <w:rPr>
          <w:rStyle w:val="FontStyle21"/>
        </w:rPr>
        <w:t xml:space="preserve"> bez wad i usterek.</w:t>
      </w:r>
    </w:p>
    <w:p w:rsidR="006C439F" w:rsidRPr="00962ACE" w:rsidRDefault="006C439F" w:rsidP="007E608F">
      <w:pPr>
        <w:pStyle w:val="Style2"/>
        <w:widowControl/>
        <w:spacing w:line="276" w:lineRule="auto"/>
        <w:jc w:val="both"/>
        <w:rPr>
          <w:rStyle w:val="FontStyle19"/>
        </w:rPr>
      </w:pPr>
    </w:p>
    <w:p w:rsidR="00221EDD" w:rsidRPr="00962ACE" w:rsidRDefault="00CB6484" w:rsidP="006C439F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§ 12</w:t>
      </w:r>
    </w:p>
    <w:p w:rsidR="00221EDD" w:rsidRPr="00962ACE" w:rsidRDefault="00CB6484" w:rsidP="006C439F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Kary umowne</w:t>
      </w:r>
    </w:p>
    <w:p w:rsidR="00221EDD" w:rsidRPr="00962ACE" w:rsidRDefault="00CB6484" w:rsidP="006C439F">
      <w:pPr>
        <w:pStyle w:val="Style4"/>
        <w:widowControl/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 xml:space="preserve">1. </w:t>
      </w:r>
      <w:r w:rsidR="006C439F" w:rsidRPr="00962ACE">
        <w:rPr>
          <w:rStyle w:val="FontStyle21"/>
        </w:rPr>
        <w:tab/>
      </w:r>
      <w:r w:rsidRPr="00962ACE">
        <w:rPr>
          <w:rStyle w:val="FontStyle21"/>
        </w:rPr>
        <w:t>Strony ustalają odpowiedzialność za niewykonanie lub nienależyte wykonanie zobowiązań umownych w formie kar umownych w następujących przypadkach i wysokościach:</w:t>
      </w:r>
    </w:p>
    <w:p w:rsidR="00221EDD" w:rsidRPr="00962ACE" w:rsidRDefault="00CB6484" w:rsidP="006C439F">
      <w:pPr>
        <w:pStyle w:val="Style5"/>
        <w:widowControl/>
        <w:tabs>
          <w:tab w:val="left" w:pos="254"/>
        </w:tabs>
        <w:spacing w:line="276" w:lineRule="auto"/>
        <w:ind w:left="426"/>
        <w:rPr>
          <w:rStyle w:val="FontStyle21"/>
        </w:rPr>
      </w:pPr>
      <w:r w:rsidRPr="00962ACE">
        <w:rPr>
          <w:rStyle w:val="FontStyle21"/>
        </w:rPr>
        <w:t>1)</w:t>
      </w:r>
      <w:r w:rsidRPr="00962ACE">
        <w:rPr>
          <w:rStyle w:val="FontStyle21"/>
        </w:rPr>
        <w:tab/>
        <w:t>Wykonawca zapłaci Zamawiającemu kary umowne:</w:t>
      </w:r>
    </w:p>
    <w:p w:rsidR="00221EDD" w:rsidRPr="00962ACE" w:rsidRDefault="00CB6484" w:rsidP="00EE7173">
      <w:pPr>
        <w:pStyle w:val="Style5"/>
        <w:widowControl/>
        <w:tabs>
          <w:tab w:val="left" w:pos="993"/>
        </w:tabs>
        <w:spacing w:line="276" w:lineRule="auto"/>
        <w:ind w:left="993" w:hanging="284"/>
        <w:rPr>
          <w:rStyle w:val="FontStyle21"/>
        </w:rPr>
      </w:pPr>
      <w:r w:rsidRPr="00962ACE">
        <w:rPr>
          <w:rStyle w:val="FontStyle21"/>
        </w:rPr>
        <w:t>a)</w:t>
      </w:r>
      <w:r w:rsidRPr="00962ACE">
        <w:rPr>
          <w:rStyle w:val="FontStyle21"/>
        </w:rPr>
        <w:tab/>
        <w:t xml:space="preserve">z tytułu </w:t>
      </w:r>
      <w:r w:rsidR="000D7E73">
        <w:rPr>
          <w:rStyle w:val="FontStyle21"/>
        </w:rPr>
        <w:t>opóźnienia</w:t>
      </w:r>
      <w:r w:rsidR="000D7E73" w:rsidRPr="00962ACE">
        <w:rPr>
          <w:rStyle w:val="FontStyle21"/>
        </w:rPr>
        <w:t xml:space="preserve"> </w:t>
      </w:r>
      <w:r w:rsidRPr="00962ACE">
        <w:rPr>
          <w:rStyle w:val="FontStyle21"/>
        </w:rPr>
        <w:t>w wykonaniu Przedmiotu Umowy w stosunku do terminu określonego w</w:t>
      </w:r>
      <w:r w:rsidR="00CC2787" w:rsidRPr="00962ACE">
        <w:rPr>
          <w:rStyle w:val="FontStyle21"/>
        </w:rPr>
        <w:t xml:space="preserve"> </w:t>
      </w:r>
      <w:r w:rsidRPr="00962ACE">
        <w:rPr>
          <w:rStyle w:val="FontStyle21"/>
        </w:rPr>
        <w:t>§ 2</w:t>
      </w:r>
      <w:r w:rsidR="00CC2787" w:rsidRPr="00962ACE">
        <w:rPr>
          <w:rStyle w:val="FontStyle21"/>
        </w:rPr>
        <w:t xml:space="preserve"> </w:t>
      </w:r>
      <w:r w:rsidRPr="00962ACE">
        <w:rPr>
          <w:rStyle w:val="FontStyle21"/>
        </w:rPr>
        <w:t>ust. 1 Umowy, w wysokości 0,2 % wynagrodzenia netto Wykonawcy, o którym mowa w § 5</w:t>
      </w:r>
      <w:r w:rsidR="00CC2787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ust. 1 pkt 1) niniejszej Umowy, za każdy dzień </w:t>
      </w:r>
      <w:r w:rsidR="000D7E73">
        <w:rPr>
          <w:rStyle w:val="FontStyle21"/>
        </w:rPr>
        <w:t>opóźnienia</w:t>
      </w:r>
      <w:r w:rsidRPr="00962ACE">
        <w:rPr>
          <w:rStyle w:val="FontStyle21"/>
        </w:rPr>
        <w:t>,</w:t>
      </w:r>
    </w:p>
    <w:p w:rsidR="00221EDD" w:rsidRPr="00962ACE" w:rsidRDefault="00CB6484" w:rsidP="00EE7173">
      <w:pPr>
        <w:pStyle w:val="Style5"/>
        <w:widowControl/>
        <w:numPr>
          <w:ilvl w:val="0"/>
          <w:numId w:val="17"/>
        </w:numPr>
        <w:tabs>
          <w:tab w:val="left" w:pos="710"/>
          <w:tab w:val="left" w:pos="993"/>
        </w:tabs>
        <w:spacing w:line="276" w:lineRule="auto"/>
        <w:ind w:left="993" w:hanging="284"/>
        <w:rPr>
          <w:rStyle w:val="FontStyle21"/>
        </w:rPr>
      </w:pPr>
      <w:r w:rsidRPr="00962ACE">
        <w:rPr>
          <w:rStyle w:val="FontStyle21"/>
        </w:rPr>
        <w:t xml:space="preserve">z tytułu </w:t>
      </w:r>
      <w:r w:rsidR="000D7E73">
        <w:rPr>
          <w:rStyle w:val="FontStyle21"/>
        </w:rPr>
        <w:t>opóźnienia</w:t>
      </w:r>
      <w:r w:rsidR="000D7E73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w usunięciu wad stwierdzonych </w:t>
      </w:r>
      <w:r w:rsidR="004A3CCC" w:rsidRPr="00962ACE">
        <w:rPr>
          <w:rStyle w:val="FontStyle21"/>
        </w:rPr>
        <w:t>w</w:t>
      </w:r>
      <w:r w:rsidRPr="00962ACE">
        <w:rPr>
          <w:rStyle w:val="FontStyle21"/>
        </w:rPr>
        <w:t xml:space="preserve"> okresie gwarancji i rękojmi w wysokości 0,2 % wynagrodzenia netto Wykonawcy, o którym mowa w § 5 ust. 1 pkt 1) niniejszej Umowy, za każdy dzień </w:t>
      </w:r>
      <w:r w:rsidR="000D7E73">
        <w:rPr>
          <w:rStyle w:val="FontStyle21"/>
        </w:rPr>
        <w:t>opóźnienia</w:t>
      </w:r>
      <w:r w:rsidRPr="00962ACE">
        <w:rPr>
          <w:rStyle w:val="FontStyle21"/>
        </w:rPr>
        <w:t>,</w:t>
      </w:r>
    </w:p>
    <w:p w:rsidR="00221EDD" w:rsidRPr="00962ACE" w:rsidRDefault="00CB6484" w:rsidP="00EE7173">
      <w:pPr>
        <w:pStyle w:val="Style5"/>
        <w:widowControl/>
        <w:numPr>
          <w:ilvl w:val="0"/>
          <w:numId w:val="17"/>
        </w:numPr>
        <w:tabs>
          <w:tab w:val="left" w:pos="710"/>
          <w:tab w:val="left" w:pos="993"/>
        </w:tabs>
        <w:spacing w:line="276" w:lineRule="auto"/>
        <w:ind w:left="993" w:hanging="284"/>
        <w:rPr>
          <w:rStyle w:val="FontStyle21"/>
        </w:rPr>
      </w:pPr>
      <w:r w:rsidRPr="00962ACE">
        <w:rPr>
          <w:rStyle w:val="FontStyle21"/>
        </w:rPr>
        <w:t>z tytułu odstąpienia od Umowy przez Zamawiającego lub Wykonawcę z przyczyn leżących po stronie Wykonawcy, w wysokości 20</w:t>
      </w:r>
      <w:r w:rsidR="000D7E73">
        <w:rPr>
          <w:rStyle w:val="FontStyle21"/>
        </w:rPr>
        <w:t xml:space="preserve"> </w:t>
      </w:r>
      <w:r w:rsidRPr="00962ACE">
        <w:rPr>
          <w:rStyle w:val="FontStyle21"/>
        </w:rPr>
        <w:t>% wynagrodzenia netto Wykonawcy, o którym mowa w § 5 ust. 1pkt 1) niniejszej Umowy,</w:t>
      </w:r>
    </w:p>
    <w:p w:rsidR="00221EDD" w:rsidRPr="00962ACE" w:rsidRDefault="00CB6484" w:rsidP="00EE7173">
      <w:pPr>
        <w:pStyle w:val="Style5"/>
        <w:widowControl/>
        <w:tabs>
          <w:tab w:val="left" w:pos="422"/>
          <w:tab w:val="left" w:pos="993"/>
        </w:tabs>
        <w:spacing w:line="276" w:lineRule="auto"/>
        <w:ind w:left="993" w:hanging="284"/>
        <w:rPr>
          <w:rStyle w:val="FontStyle21"/>
        </w:rPr>
      </w:pPr>
      <w:r w:rsidRPr="00962ACE">
        <w:rPr>
          <w:rStyle w:val="FontStyle21"/>
        </w:rPr>
        <w:t>d)</w:t>
      </w:r>
      <w:r w:rsidRPr="00962ACE">
        <w:rPr>
          <w:rStyle w:val="FontStyle21"/>
        </w:rPr>
        <w:tab/>
        <w:t>z tytułu nieprzedłożenia do zaakceptowania Zamawiającemu projektu umowy</w:t>
      </w:r>
      <w:r w:rsidRPr="00962ACE">
        <w:rPr>
          <w:rStyle w:val="FontStyle21"/>
        </w:rPr>
        <w:br/>
        <w:t>o podwykonawstwo robót budowalnych lub projektu zmiany tej umowy w wysokości 5.000,00</w:t>
      </w:r>
      <w:r w:rsidR="00CC2787" w:rsidRPr="00962ACE">
        <w:rPr>
          <w:rStyle w:val="FontStyle21"/>
        </w:rPr>
        <w:t xml:space="preserve"> </w:t>
      </w:r>
      <w:r w:rsidRPr="00962ACE">
        <w:rPr>
          <w:rStyle w:val="FontStyle21"/>
        </w:rPr>
        <w:t>zł, za każdy przypadek naruszenia,</w:t>
      </w:r>
    </w:p>
    <w:p w:rsidR="00221EDD" w:rsidRPr="00962ACE" w:rsidRDefault="00CB6484" w:rsidP="00EE7173">
      <w:pPr>
        <w:pStyle w:val="Style5"/>
        <w:widowControl/>
        <w:numPr>
          <w:ilvl w:val="0"/>
          <w:numId w:val="18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</w:rPr>
      </w:pPr>
      <w:r w:rsidRPr="00962ACE">
        <w:rPr>
          <w:rStyle w:val="FontStyle21"/>
        </w:rPr>
        <w:t>z tytułu nieprzedłożenia Zamawiającemu kopii umowy o podwykonawstwo lub jej zmiany, w wysokości 5.000,00 zł, za każdy przypadek naruszenia,</w:t>
      </w:r>
    </w:p>
    <w:p w:rsidR="00221EDD" w:rsidRPr="00962ACE" w:rsidRDefault="00CB6484" w:rsidP="00EE7173">
      <w:pPr>
        <w:pStyle w:val="Style5"/>
        <w:widowControl/>
        <w:numPr>
          <w:ilvl w:val="0"/>
          <w:numId w:val="18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</w:rPr>
      </w:pPr>
      <w:r w:rsidRPr="00962ACE">
        <w:rPr>
          <w:rStyle w:val="FontStyle21"/>
        </w:rPr>
        <w:t>z tytułu braku zapłaty w terminie wynagrodzenia należnego podwykonawcy lub dalszemu podwykonawcy, w wysokości 5.000,00 zł, za każdy przypadek naruszenia,</w:t>
      </w:r>
    </w:p>
    <w:p w:rsidR="00221EDD" w:rsidRPr="00962ACE" w:rsidRDefault="00CB6484" w:rsidP="00EE7173">
      <w:pPr>
        <w:pStyle w:val="Style5"/>
        <w:widowControl/>
        <w:numPr>
          <w:ilvl w:val="0"/>
          <w:numId w:val="18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</w:rPr>
      </w:pPr>
      <w:r w:rsidRPr="00962ACE">
        <w:rPr>
          <w:rStyle w:val="FontStyle21"/>
        </w:rPr>
        <w:t>z tytułu zaniechania zmiany umowy o podwykonawstwo, której przedmiotem są dostawy lub usługi, w zakresie terminu zapłaty wynagrodzenia podwykonawcy, w wysokości 5.000,00 zł, za każdy przypadek naruszenia.</w:t>
      </w:r>
    </w:p>
    <w:p w:rsidR="00221EDD" w:rsidRPr="00962ACE" w:rsidRDefault="00CB6484" w:rsidP="006C439F">
      <w:pPr>
        <w:pStyle w:val="Style5"/>
        <w:widowControl/>
        <w:tabs>
          <w:tab w:val="left" w:pos="254"/>
        </w:tabs>
        <w:spacing w:line="276" w:lineRule="auto"/>
        <w:ind w:left="426"/>
        <w:rPr>
          <w:rStyle w:val="FontStyle21"/>
        </w:rPr>
      </w:pPr>
      <w:r w:rsidRPr="00962ACE">
        <w:rPr>
          <w:rStyle w:val="FontStyle21"/>
        </w:rPr>
        <w:t>2)</w:t>
      </w:r>
      <w:r w:rsidRPr="00962ACE">
        <w:rPr>
          <w:rStyle w:val="FontStyle21"/>
        </w:rPr>
        <w:tab/>
        <w:t>Zamawiający zapłaci Wykonawcy karę umowną:</w:t>
      </w:r>
    </w:p>
    <w:p w:rsidR="00221EDD" w:rsidRPr="00962ACE" w:rsidRDefault="00CB6484" w:rsidP="002D01C5">
      <w:pPr>
        <w:pStyle w:val="Style5"/>
        <w:widowControl/>
        <w:numPr>
          <w:ilvl w:val="0"/>
          <w:numId w:val="19"/>
        </w:numPr>
        <w:tabs>
          <w:tab w:val="left" w:pos="283"/>
        </w:tabs>
        <w:spacing w:line="276" w:lineRule="auto"/>
        <w:ind w:left="993" w:hanging="284"/>
        <w:rPr>
          <w:rStyle w:val="FontStyle21"/>
        </w:rPr>
      </w:pPr>
      <w:r w:rsidRPr="00962ACE">
        <w:rPr>
          <w:rStyle w:val="FontStyle21"/>
        </w:rPr>
        <w:t>z tytułu zwłoki w przekazaniu terenu budowy w wysokości 0,2 % wynagrodzenia netto Wykonawcy, o którym mowa w § 5 ust. 1 pkt 1) niniejszej Umowy, za każdy dzień zwłoki,</w:t>
      </w:r>
    </w:p>
    <w:p w:rsidR="00221EDD" w:rsidRPr="00962ACE" w:rsidRDefault="00CB6484" w:rsidP="002D01C5">
      <w:pPr>
        <w:pStyle w:val="Style5"/>
        <w:widowControl/>
        <w:numPr>
          <w:ilvl w:val="0"/>
          <w:numId w:val="19"/>
        </w:numPr>
        <w:tabs>
          <w:tab w:val="left" w:pos="283"/>
        </w:tabs>
        <w:spacing w:line="276" w:lineRule="auto"/>
        <w:ind w:left="993" w:hanging="284"/>
        <w:rPr>
          <w:rStyle w:val="FontStyle21"/>
        </w:rPr>
      </w:pPr>
      <w:r w:rsidRPr="00962ACE">
        <w:rPr>
          <w:rStyle w:val="FontStyle21"/>
        </w:rPr>
        <w:t>z tytułu zwłoki w wyznaczeniu terminu odbioru w wysokości 0,2 % wynagrodzenia netto Wykonawcy, o którym mowa w § 5 ust. 1 Umowy, za każdy dzień zwłoki.</w:t>
      </w:r>
    </w:p>
    <w:p w:rsidR="00221EDD" w:rsidRPr="00962ACE" w:rsidRDefault="00CB6484" w:rsidP="00E91D5E">
      <w:pPr>
        <w:pStyle w:val="Style11"/>
        <w:widowControl/>
        <w:numPr>
          <w:ilvl w:val="0"/>
          <w:numId w:val="20"/>
        </w:numPr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 xml:space="preserve">W przypadku poniesienia </w:t>
      </w:r>
      <w:r w:rsidR="000D7E73">
        <w:rPr>
          <w:rStyle w:val="FontStyle21"/>
        </w:rPr>
        <w:t xml:space="preserve">przez Zamawiającego </w:t>
      </w:r>
      <w:r w:rsidRPr="00962ACE">
        <w:rPr>
          <w:rStyle w:val="FontStyle21"/>
        </w:rPr>
        <w:t xml:space="preserve">szkody przewyższającej zastrzeżone kary umowne, Zamawiający zastrzega sobie prawo dochodzenia odszkodowania uzupełniającego, </w:t>
      </w:r>
      <w:r w:rsidR="000D7E73">
        <w:rPr>
          <w:rStyle w:val="FontStyle21"/>
        </w:rPr>
        <w:t>do wysokości</w:t>
      </w:r>
      <w:r w:rsidR="000D7E73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rzeczywiście </w:t>
      </w:r>
      <w:r w:rsidR="000D7E73">
        <w:rPr>
          <w:rStyle w:val="FontStyle21"/>
        </w:rPr>
        <w:t>poniesionej</w:t>
      </w:r>
      <w:r w:rsidR="000D7E73" w:rsidRPr="00962ACE">
        <w:rPr>
          <w:rStyle w:val="FontStyle21"/>
        </w:rPr>
        <w:t xml:space="preserve"> </w:t>
      </w:r>
      <w:r w:rsidRPr="00962ACE">
        <w:rPr>
          <w:rStyle w:val="FontStyle21"/>
        </w:rPr>
        <w:t>szkod</w:t>
      </w:r>
      <w:r w:rsidR="000D7E73">
        <w:rPr>
          <w:rStyle w:val="FontStyle21"/>
        </w:rPr>
        <w:t>y</w:t>
      </w:r>
      <w:r w:rsidRPr="00962ACE">
        <w:rPr>
          <w:rStyle w:val="FontStyle21"/>
        </w:rPr>
        <w:t>.</w:t>
      </w:r>
    </w:p>
    <w:p w:rsidR="00221EDD" w:rsidRPr="00962ACE" w:rsidRDefault="00CB6484" w:rsidP="00E91D5E">
      <w:pPr>
        <w:pStyle w:val="Style11"/>
        <w:widowControl/>
        <w:numPr>
          <w:ilvl w:val="0"/>
          <w:numId w:val="20"/>
        </w:numPr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>Zamawiający może dokonać potrącenia wierzytelności przysługujących mu z tytułu naliczonych kar umownych</w:t>
      </w:r>
      <w:r w:rsidR="000D7E73">
        <w:rPr>
          <w:rStyle w:val="FontStyle21"/>
        </w:rPr>
        <w:t>, wedle własnego uznania</w:t>
      </w:r>
      <w:r w:rsidRPr="00962ACE">
        <w:rPr>
          <w:rStyle w:val="FontStyle21"/>
        </w:rPr>
        <w:t xml:space="preserve"> z wynagrodzenia Wykonawcy lub z zabezpieczenia należytego wykonania umowy.</w:t>
      </w:r>
    </w:p>
    <w:p w:rsidR="006B6518" w:rsidRDefault="006B6518" w:rsidP="006B6518">
      <w:pPr>
        <w:pStyle w:val="Style2"/>
        <w:widowControl/>
        <w:spacing w:line="276" w:lineRule="auto"/>
        <w:ind w:right="11"/>
        <w:rPr>
          <w:rStyle w:val="FontStyle19"/>
        </w:rPr>
      </w:pPr>
    </w:p>
    <w:p w:rsidR="006B6518" w:rsidRDefault="00CB6484" w:rsidP="006B6518">
      <w:pPr>
        <w:pStyle w:val="Style2"/>
        <w:widowControl/>
        <w:spacing w:line="276" w:lineRule="auto"/>
        <w:ind w:right="11"/>
        <w:rPr>
          <w:rStyle w:val="FontStyle19"/>
        </w:rPr>
      </w:pPr>
      <w:r w:rsidRPr="00962ACE">
        <w:rPr>
          <w:rStyle w:val="FontStyle19"/>
        </w:rPr>
        <w:t xml:space="preserve">§ 13 </w:t>
      </w:r>
    </w:p>
    <w:p w:rsidR="00221EDD" w:rsidRPr="00962ACE" w:rsidRDefault="00CB6484" w:rsidP="006B6518">
      <w:pPr>
        <w:pStyle w:val="Style2"/>
        <w:widowControl/>
        <w:spacing w:line="276" w:lineRule="auto"/>
        <w:ind w:right="11"/>
        <w:rPr>
          <w:rStyle w:val="FontStyle19"/>
        </w:rPr>
      </w:pPr>
      <w:r w:rsidRPr="00962ACE">
        <w:rPr>
          <w:rStyle w:val="FontStyle19"/>
        </w:rPr>
        <w:t>Zmiana Umowy</w:t>
      </w:r>
    </w:p>
    <w:p w:rsidR="00221EDD" w:rsidRPr="00962ACE" w:rsidRDefault="00CB6484" w:rsidP="007E608F">
      <w:pPr>
        <w:pStyle w:val="Style4"/>
        <w:widowControl/>
        <w:spacing w:before="5" w:line="276" w:lineRule="auto"/>
        <w:rPr>
          <w:rStyle w:val="FontStyle21"/>
        </w:rPr>
      </w:pPr>
      <w:r w:rsidRPr="00962ACE">
        <w:rPr>
          <w:rStyle w:val="FontStyle21"/>
        </w:rPr>
        <w:t>1. Istotne zmiany postanowień niniejszej Umowy w stosunku do treści oferty Wykonawcy, możliwe są w następującym zakresie i przy zaistnieniu poniższych przesłanek:</w:t>
      </w:r>
    </w:p>
    <w:p w:rsidR="00CC2787" w:rsidRPr="00962ACE" w:rsidRDefault="00CB6484" w:rsidP="00445EFA">
      <w:pPr>
        <w:pStyle w:val="Style11"/>
        <w:widowControl/>
        <w:numPr>
          <w:ilvl w:val="0"/>
          <w:numId w:val="30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lastRenderedPageBreak/>
        <w:t xml:space="preserve">zmiana wynagrodzenia </w:t>
      </w:r>
      <w:r w:rsidR="00445EFA" w:rsidRPr="00962ACE">
        <w:rPr>
          <w:rStyle w:val="FontStyle21"/>
        </w:rPr>
        <w:t xml:space="preserve">ryczałtowego </w:t>
      </w:r>
      <w:r w:rsidRPr="00962ACE">
        <w:rPr>
          <w:rStyle w:val="FontStyle21"/>
        </w:rPr>
        <w:t xml:space="preserve">Wykonawcy w przypadku zmiany przepisów prawa podatkowego, w szczególności zmiany stawki podatku od towarów i usług, </w:t>
      </w:r>
    </w:p>
    <w:p w:rsidR="00221EDD" w:rsidRPr="00962ACE" w:rsidRDefault="00CB6484" w:rsidP="00445EFA">
      <w:pPr>
        <w:pStyle w:val="Style11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>zmniejszenie wynagrodzenia ryczałtowego w przypadku niezrealizowania w pełni przedmiotu umowy, a także na podstawie protokołu konieczności robót zaniechanych określającego zakres rzeczowo-finansowy robót zaniechanych</w:t>
      </w:r>
      <w:r w:rsidR="00E53AB1" w:rsidRPr="00962ACE">
        <w:rPr>
          <w:rStyle w:val="FontStyle21"/>
        </w:rPr>
        <w:t>,</w:t>
      </w:r>
    </w:p>
    <w:p w:rsidR="00221EDD" w:rsidRPr="00962ACE" w:rsidRDefault="00CB6484" w:rsidP="00445EFA">
      <w:pPr>
        <w:pStyle w:val="Style5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>zmiana terminu wykonania Przedmiotu Umowy lub jego poszczególnych etapów możliwa jest w następujących przypadkach:</w:t>
      </w:r>
    </w:p>
    <w:p w:rsidR="00221EDD" w:rsidRPr="00962ACE" w:rsidRDefault="00CB6484" w:rsidP="00E91D5E">
      <w:pPr>
        <w:pStyle w:val="Style5"/>
        <w:widowControl/>
        <w:numPr>
          <w:ilvl w:val="0"/>
          <w:numId w:val="31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złożenia przez Wykonawcę wniosku o skrócenie terminu wykonania Przedmiotu Umowy, jeżeli skrócenie tego terminu nie wpłynie negatywnie na należyte wykonanie Przedmiotu Umowy,</w:t>
      </w:r>
    </w:p>
    <w:p w:rsidR="00221EDD" w:rsidRPr="00962ACE" w:rsidRDefault="00CB6484" w:rsidP="00E91D5E">
      <w:pPr>
        <w:pStyle w:val="Style5"/>
        <w:widowControl/>
        <w:numPr>
          <w:ilvl w:val="0"/>
          <w:numId w:val="31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wystąpienia działań i zaniechań organów władzy publicznej, w tym zmiany przepisów i urzędowych interpretacji przepisów dot. realizacji i finansowania Przedmiotu Umowy, przekroczenie terminów na wydanie odpowiednich decyzji, zezwoleń, uzgodnień,</w:t>
      </w:r>
    </w:p>
    <w:p w:rsidR="00221EDD" w:rsidRPr="00962ACE" w:rsidRDefault="00CB6484" w:rsidP="00E91D5E">
      <w:pPr>
        <w:pStyle w:val="Style5"/>
        <w:widowControl/>
        <w:numPr>
          <w:ilvl w:val="0"/>
          <w:numId w:val="31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przedłużenia się procedury udzielenia przedmiotowego zamówienia publicznego poprzez środki ochrony prawnej, wykorzystywane przez wykonawców lub inne podmioty,</w:t>
      </w:r>
    </w:p>
    <w:p w:rsidR="00221EDD" w:rsidRPr="00962ACE" w:rsidRDefault="00CB6484" w:rsidP="00E91D5E">
      <w:pPr>
        <w:pStyle w:val="Style5"/>
        <w:widowControl/>
        <w:numPr>
          <w:ilvl w:val="0"/>
          <w:numId w:val="31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wystąpienia działań i zaniechań instytucji zaangażowanych w realizację, kontrolę lub finansowanie zamówienia,</w:t>
      </w:r>
    </w:p>
    <w:p w:rsidR="00221EDD" w:rsidRPr="00962ACE" w:rsidRDefault="00CB6484" w:rsidP="00E91D5E">
      <w:pPr>
        <w:pStyle w:val="Style5"/>
        <w:widowControl/>
        <w:numPr>
          <w:ilvl w:val="0"/>
          <w:numId w:val="31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szczególności powódź, deszcz nawalny, pożar</w:t>
      </w:r>
      <w:r w:rsidR="000D7E73">
        <w:rPr>
          <w:rStyle w:val="FontStyle21"/>
        </w:rPr>
        <w:t>.</w:t>
      </w:r>
      <w:r w:rsidRPr="00962ACE">
        <w:rPr>
          <w:rStyle w:val="FontStyle21"/>
        </w:rPr>
        <w:t xml:space="preserve"> Strona powołująca się na stan siły wyższej jest zobowiązana do niezwłocznego pisemnego powiadomienia drugiej Strony, a następnie do udokumentowania zaistnienia tego stanu,</w:t>
      </w:r>
    </w:p>
    <w:p w:rsidR="00CC2787" w:rsidRPr="00962ACE" w:rsidRDefault="00CB6484" w:rsidP="00E91D5E">
      <w:pPr>
        <w:pStyle w:val="Style5"/>
        <w:widowControl/>
        <w:numPr>
          <w:ilvl w:val="0"/>
          <w:numId w:val="31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wystąpienia warunków atmosferycznych i klimatycznych uniemożliwiających realizację Przedmiotu Umowy w stopniu większym</w:t>
      </w:r>
      <w:r w:rsidR="000D7E73">
        <w:rPr>
          <w:rStyle w:val="FontStyle21"/>
        </w:rPr>
        <w:t>,</w:t>
      </w:r>
      <w:r w:rsidRPr="00962ACE">
        <w:rPr>
          <w:rStyle w:val="FontStyle21"/>
        </w:rPr>
        <w:t xml:space="preserve"> niż można byłoby to racjonalnie przewidywać, </w:t>
      </w:r>
    </w:p>
    <w:p w:rsidR="00CC2787" w:rsidRPr="00962ACE" w:rsidRDefault="00CB6484" w:rsidP="00E91D5E">
      <w:pPr>
        <w:pStyle w:val="Style5"/>
        <w:widowControl/>
        <w:numPr>
          <w:ilvl w:val="0"/>
          <w:numId w:val="31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wystąpienia powszechnej niedostępności surowców bądź materiałów,</w:t>
      </w:r>
    </w:p>
    <w:p w:rsidR="00221EDD" w:rsidRPr="00962ACE" w:rsidRDefault="00CB6484" w:rsidP="00E91D5E">
      <w:pPr>
        <w:pStyle w:val="Style5"/>
        <w:widowControl/>
        <w:numPr>
          <w:ilvl w:val="0"/>
          <w:numId w:val="31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wykryci</w:t>
      </w:r>
      <w:r w:rsidR="000D7E73">
        <w:rPr>
          <w:rStyle w:val="FontStyle21"/>
        </w:rPr>
        <w:t>a</w:t>
      </w:r>
      <w:r w:rsidRPr="00962ACE">
        <w:rPr>
          <w:rStyle w:val="FontStyle21"/>
        </w:rPr>
        <w:t xml:space="preserve"> błędów w dokumentacji projektowej,</w:t>
      </w:r>
    </w:p>
    <w:p w:rsidR="00221EDD" w:rsidRPr="00962ACE" w:rsidRDefault="00CB6484" w:rsidP="00E91D5E">
      <w:pPr>
        <w:pStyle w:val="Style4"/>
        <w:widowControl/>
        <w:numPr>
          <w:ilvl w:val="0"/>
          <w:numId w:val="30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zmiana zakresu i sposobu wykonania Przedmiotu Umowy możliwa jest w następujących przypadkach:</w:t>
      </w:r>
    </w:p>
    <w:p w:rsidR="00221EDD" w:rsidRPr="00962ACE" w:rsidRDefault="00CB6484" w:rsidP="00E91D5E">
      <w:pPr>
        <w:pStyle w:val="Style5"/>
        <w:widowControl/>
        <w:numPr>
          <w:ilvl w:val="0"/>
          <w:numId w:val="32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wystąpienia konieczności realizowania Przedmiotu Umowy w inny sposób niż zastosowany ze względu na zmianę obowiązującego prawa,</w:t>
      </w:r>
    </w:p>
    <w:p w:rsidR="00221EDD" w:rsidRPr="00962ACE" w:rsidRDefault="00CB6484" w:rsidP="00E91D5E">
      <w:pPr>
        <w:pStyle w:val="Style5"/>
        <w:widowControl/>
        <w:numPr>
          <w:ilvl w:val="0"/>
          <w:numId w:val="32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ograniczenia zakresu przedmiotowego Umowy z uwagi na ograniczenie zakresu robót spowodowanego uwarunkowaniami techniczno-eksploatacyjnymi,</w:t>
      </w:r>
    </w:p>
    <w:p w:rsidR="00221EDD" w:rsidRPr="00962ACE" w:rsidRDefault="00CB6484" w:rsidP="00E91D5E">
      <w:pPr>
        <w:pStyle w:val="Style5"/>
        <w:widowControl/>
        <w:numPr>
          <w:ilvl w:val="0"/>
          <w:numId w:val="32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zastosowania nowych technologii, jeżeli zmiana jest korzystna z punktu widzenia realizacji Przedmiotu Umowy, w szczególności przyspieszających realizację, obniżających koszty ponoszone przez Zamawiającego na wykonanie, utrzymanie lub użytkowanie Przedmiotu Umowy bądź zwiększających użyteczność Przedmiotu Umowy,</w:t>
      </w:r>
    </w:p>
    <w:p w:rsidR="00221EDD" w:rsidRPr="00962ACE" w:rsidRDefault="00CB6484" w:rsidP="00E91D5E">
      <w:pPr>
        <w:pStyle w:val="Style5"/>
        <w:widowControl/>
        <w:numPr>
          <w:ilvl w:val="0"/>
          <w:numId w:val="32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wykryci</w:t>
      </w:r>
      <w:r w:rsidR="009B2C17">
        <w:rPr>
          <w:rStyle w:val="FontStyle21"/>
        </w:rPr>
        <w:t>a</w:t>
      </w:r>
      <w:r w:rsidRPr="00962ACE">
        <w:rPr>
          <w:rStyle w:val="FontStyle21"/>
        </w:rPr>
        <w:t xml:space="preserve"> błędów w dokumentacji projektowej.</w:t>
      </w:r>
    </w:p>
    <w:p w:rsidR="00221EDD" w:rsidRPr="00962ACE" w:rsidRDefault="00CB6484" w:rsidP="00E91D5E">
      <w:pPr>
        <w:pStyle w:val="Style5"/>
        <w:widowControl/>
        <w:numPr>
          <w:ilvl w:val="0"/>
          <w:numId w:val="21"/>
        </w:numPr>
        <w:tabs>
          <w:tab w:val="left" w:pos="715"/>
        </w:tabs>
        <w:spacing w:line="276" w:lineRule="auto"/>
        <w:ind w:left="709" w:hanging="709"/>
        <w:rPr>
          <w:rStyle w:val="FontStyle21"/>
        </w:rPr>
      </w:pPr>
      <w:r w:rsidRPr="00962ACE">
        <w:rPr>
          <w:rStyle w:val="FontStyle21"/>
        </w:rPr>
        <w:t>W przypadku wystąpienia okolicznośc</w:t>
      </w:r>
      <w:r w:rsidR="00461C15" w:rsidRPr="00962ACE">
        <w:rPr>
          <w:rStyle w:val="FontStyle21"/>
        </w:rPr>
        <w:t>i, o których mowa w ust. 1 pkt 3 lit</w:t>
      </w:r>
      <w:r w:rsidR="00E53AB1" w:rsidRPr="00962ACE">
        <w:rPr>
          <w:rStyle w:val="FontStyle21"/>
        </w:rPr>
        <w:t>.</w:t>
      </w:r>
      <w:r w:rsidR="00461C15" w:rsidRPr="00962ACE">
        <w:rPr>
          <w:rStyle w:val="FontStyle21"/>
        </w:rPr>
        <w:t xml:space="preserve"> b-h</w:t>
      </w:r>
      <w:r w:rsidRPr="00962ACE">
        <w:rPr>
          <w:rStyle w:val="FontStyle21"/>
        </w:rPr>
        <w:t xml:space="preserve"> termin wykonania umowy może ulec odpowiedniemu przedłużeniu, jednakże o czas nie dłuższy niż okres trwania tych okoliczności lub czas niezbędny do usunięcia zaistniałych przeszkód.</w:t>
      </w:r>
    </w:p>
    <w:p w:rsidR="00221EDD" w:rsidRPr="00962ACE" w:rsidRDefault="00CB6484" w:rsidP="00E91D5E">
      <w:pPr>
        <w:pStyle w:val="Style5"/>
        <w:widowControl/>
        <w:numPr>
          <w:ilvl w:val="0"/>
          <w:numId w:val="21"/>
        </w:numPr>
        <w:tabs>
          <w:tab w:val="left" w:pos="715"/>
        </w:tabs>
        <w:spacing w:line="276" w:lineRule="auto"/>
        <w:ind w:left="709" w:hanging="709"/>
        <w:rPr>
          <w:rStyle w:val="FontStyle21"/>
        </w:rPr>
      </w:pPr>
      <w:r w:rsidRPr="00962ACE">
        <w:rPr>
          <w:rStyle w:val="FontStyle21"/>
        </w:rPr>
        <w:t>Strony dopuszczają możliwość zmiany Umowy w zakresie niedotyczącym istotnych postanowień Umowy w stosunku do treści oferty Wykonawcy, a w szczególności:</w:t>
      </w:r>
    </w:p>
    <w:p w:rsidR="00221EDD" w:rsidRPr="00962ACE" w:rsidRDefault="00CB6484" w:rsidP="00962ACE">
      <w:pPr>
        <w:pStyle w:val="Style5"/>
        <w:widowControl/>
        <w:numPr>
          <w:ilvl w:val="0"/>
          <w:numId w:val="33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zmian redakcyjnych Umowy,</w:t>
      </w:r>
    </w:p>
    <w:p w:rsidR="00221EDD" w:rsidRPr="00962ACE" w:rsidRDefault="00CB6484" w:rsidP="00E91D5E">
      <w:pPr>
        <w:pStyle w:val="Style5"/>
        <w:widowControl/>
        <w:numPr>
          <w:ilvl w:val="0"/>
          <w:numId w:val="33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zmian będących następstwem sukcesji uniwersalnej albo przejęcia z mocy prawa pełni praw i obowiązków dotyczących którejkolwiek ze Stron,</w:t>
      </w:r>
    </w:p>
    <w:p w:rsidR="00221EDD" w:rsidRPr="00962ACE" w:rsidRDefault="00CB6484" w:rsidP="00E91D5E">
      <w:pPr>
        <w:pStyle w:val="Style5"/>
        <w:widowControl/>
        <w:numPr>
          <w:ilvl w:val="0"/>
          <w:numId w:val="33"/>
        </w:numPr>
        <w:spacing w:line="276" w:lineRule="auto"/>
        <w:rPr>
          <w:rStyle w:val="FontStyle21"/>
        </w:rPr>
      </w:pPr>
      <w:r w:rsidRPr="00962ACE">
        <w:rPr>
          <w:rStyle w:val="FontStyle21"/>
        </w:rPr>
        <w:t>zmian danych Stron ujawnionych w rejestrach publicznych.</w:t>
      </w:r>
    </w:p>
    <w:p w:rsidR="00221EDD" w:rsidRPr="00962ACE" w:rsidRDefault="00CB6484" w:rsidP="00CC2787">
      <w:pPr>
        <w:pStyle w:val="Style5"/>
        <w:widowControl/>
        <w:tabs>
          <w:tab w:val="left" w:pos="715"/>
        </w:tabs>
        <w:spacing w:line="276" w:lineRule="auto"/>
        <w:ind w:left="709" w:hanging="709"/>
        <w:rPr>
          <w:rStyle w:val="FontStyle21"/>
        </w:rPr>
      </w:pPr>
      <w:r w:rsidRPr="00962ACE">
        <w:rPr>
          <w:rStyle w:val="FontStyle21"/>
        </w:rPr>
        <w:t>4.</w:t>
      </w:r>
      <w:r w:rsidRPr="00962ACE">
        <w:rPr>
          <w:rStyle w:val="FontStyle21"/>
        </w:rPr>
        <w:tab/>
        <w:t>Wszelkie zmiany wprowadzane do niniejszej Umowy dokonywane będąz poszanowaniem obowiązków wynikających z obowiązującego prawa, w tym w</w:t>
      </w:r>
      <w:r w:rsidR="00445EFA" w:rsidRPr="00962ACE">
        <w:rPr>
          <w:rStyle w:val="FontStyle21"/>
        </w:rPr>
        <w:t xml:space="preserve"> </w:t>
      </w:r>
      <w:r w:rsidRPr="00962ACE">
        <w:rPr>
          <w:rStyle w:val="FontStyle21"/>
        </w:rPr>
        <w:t>szczególności art. 140 ust. 3 PZP oraz zasad ogólnych rządzących tą ustawą.</w:t>
      </w:r>
    </w:p>
    <w:p w:rsidR="00221EDD" w:rsidRPr="00962ACE" w:rsidRDefault="00CB6484" w:rsidP="006C439F">
      <w:pPr>
        <w:pStyle w:val="Style2"/>
        <w:widowControl/>
        <w:spacing w:before="130" w:line="276" w:lineRule="auto"/>
        <w:rPr>
          <w:rStyle w:val="FontStyle19"/>
        </w:rPr>
      </w:pPr>
      <w:r w:rsidRPr="00962ACE">
        <w:rPr>
          <w:rStyle w:val="FontStyle19"/>
        </w:rPr>
        <w:t>§ 14</w:t>
      </w:r>
    </w:p>
    <w:p w:rsidR="00221EDD" w:rsidRPr="00962ACE" w:rsidRDefault="00CB6484" w:rsidP="006C439F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Odstąpienie od umowy</w:t>
      </w:r>
    </w:p>
    <w:p w:rsidR="00221EDD" w:rsidRPr="00962ACE" w:rsidRDefault="00CB6484" w:rsidP="00445EFA">
      <w:pPr>
        <w:pStyle w:val="Style4"/>
        <w:widowControl/>
        <w:spacing w:line="276" w:lineRule="auto"/>
        <w:ind w:left="284" w:hanging="284"/>
        <w:rPr>
          <w:rStyle w:val="FontStyle21"/>
        </w:rPr>
      </w:pPr>
      <w:r w:rsidRPr="00962ACE">
        <w:rPr>
          <w:rStyle w:val="FontStyle21"/>
        </w:rPr>
        <w:t>1. Strony postanawiają, że oprócz przypadków wymienionych w tytule XV Kodeksu cywilnego, w art. 145 PZP oraz w art. 143c ust. 7 PZP przysługuje im prawo odstąpienia od Umowy w następujących wypadkach:</w:t>
      </w:r>
    </w:p>
    <w:p w:rsidR="00221EDD" w:rsidRPr="00962ACE" w:rsidRDefault="00CB6484" w:rsidP="00E91D5E">
      <w:pPr>
        <w:pStyle w:val="Style4"/>
        <w:widowControl/>
        <w:numPr>
          <w:ilvl w:val="1"/>
          <w:numId w:val="34"/>
        </w:numPr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lastRenderedPageBreak/>
        <w:t>Wykonawca może odstąpić od Umowy, jeżeli Zamawiający odmawia bez uzasadnionych przyczyn odbioru robót,</w:t>
      </w:r>
    </w:p>
    <w:p w:rsidR="00221EDD" w:rsidRPr="00962ACE" w:rsidRDefault="00CB6484" w:rsidP="00E91D5E">
      <w:pPr>
        <w:pStyle w:val="Style13"/>
        <w:widowControl/>
        <w:numPr>
          <w:ilvl w:val="1"/>
          <w:numId w:val="34"/>
        </w:numPr>
        <w:spacing w:line="276" w:lineRule="auto"/>
        <w:ind w:left="709" w:hanging="425"/>
        <w:jc w:val="both"/>
        <w:rPr>
          <w:rStyle w:val="FontStyle21"/>
        </w:rPr>
      </w:pPr>
      <w:r w:rsidRPr="00962ACE">
        <w:rPr>
          <w:rStyle w:val="FontStyle21"/>
        </w:rPr>
        <w:t>Zamawiający może odstąpić od Umowy, jeżeli Wykonawca bez uzasadnionych przyczyn nie rozpoczął robót lub przerwał rozpoczęte już prace i nie kontynuuje ich przez 20 dni</w:t>
      </w:r>
      <w:r w:rsidR="00E53AB1" w:rsidRPr="00962ACE">
        <w:rPr>
          <w:rStyle w:val="FontStyle21"/>
        </w:rPr>
        <w:t>,</w:t>
      </w:r>
      <w:r w:rsidRPr="00962ACE">
        <w:rPr>
          <w:rStyle w:val="FontStyle21"/>
        </w:rPr>
        <w:t xml:space="preserve"> mimo dodatkowego wezwania Zamawiającego.</w:t>
      </w:r>
    </w:p>
    <w:p w:rsidR="00221EDD" w:rsidRPr="00962ACE" w:rsidRDefault="00CB6484" w:rsidP="00445EFA">
      <w:pPr>
        <w:pStyle w:val="Style5"/>
        <w:widowControl/>
        <w:numPr>
          <w:ilvl w:val="0"/>
          <w:numId w:val="22"/>
        </w:numPr>
        <w:tabs>
          <w:tab w:val="left" w:pos="288"/>
        </w:tabs>
        <w:spacing w:line="276" w:lineRule="auto"/>
        <w:ind w:left="284" w:hanging="284"/>
        <w:rPr>
          <w:rStyle w:val="FontStyle21"/>
        </w:rPr>
      </w:pPr>
      <w:r w:rsidRPr="00962ACE">
        <w:rPr>
          <w:rStyle w:val="FontStyle21"/>
        </w:rPr>
        <w:t xml:space="preserve">Odstąpienie od Umowy powinno nastąpić w formie pisemnej pod rygorem nieważności </w:t>
      </w:r>
      <w:r w:rsidR="009B2C17">
        <w:rPr>
          <w:rStyle w:val="FontStyle21"/>
        </w:rPr>
        <w:t xml:space="preserve">oraz </w:t>
      </w:r>
      <w:r w:rsidRPr="00962ACE">
        <w:rPr>
          <w:rStyle w:val="FontStyle21"/>
        </w:rPr>
        <w:t>powinno zawierać uzasadnienie.</w:t>
      </w:r>
    </w:p>
    <w:p w:rsidR="00221EDD" w:rsidRPr="00962ACE" w:rsidRDefault="00CB6484" w:rsidP="00445EFA">
      <w:pPr>
        <w:pStyle w:val="Style5"/>
        <w:widowControl/>
        <w:numPr>
          <w:ilvl w:val="0"/>
          <w:numId w:val="22"/>
        </w:numPr>
        <w:tabs>
          <w:tab w:val="left" w:pos="288"/>
        </w:tabs>
        <w:spacing w:line="276" w:lineRule="auto"/>
        <w:ind w:left="284" w:hanging="284"/>
        <w:rPr>
          <w:rStyle w:val="FontStyle21"/>
        </w:rPr>
      </w:pPr>
      <w:r w:rsidRPr="00962ACE">
        <w:rPr>
          <w:rStyle w:val="FontStyle21"/>
        </w:rPr>
        <w:t>W razie odstąpienia od Umowy Wykonawca przy udziale Zamawiającego sporządzi protokół inwentaryzacji robót w toku</w:t>
      </w:r>
      <w:r w:rsidR="009B2C17">
        <w:rPr>
          <w:rStyle w:val="FontStyle21"/>
        </w:rPr>
        <w:t xml:space="preserve"> ustalonych</w:t>
      </w:r>
      <w:r w:rsidRPr="00962ACE">
        <w:rPr>
          <w:rStyle w:val="FontStyle21"/>
        </w:rPr>
        <w:t xml:space="preserve"> na dzień odstąpienia oraz:</w:t>
      </w:r>
    </w:p>
    <w:p w:rsidR="00221EDD" w:rsidRPr="00962ACE" w:rsidRDefault="00CB6484" w:rsidP="00E91D5E">
      <w:pPr>
        <w:pStyle w:val="Style5"/>
        <w:widowControl/>
        <w:numPr>
          <w:ilvl w:val="0"/>
          <w:numId w:val="35"/>
        </w:numPr>
        <w:tabs>
          <w:tab w:val="left" w:pos="706"/>
        </w:tabs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zabezpieczy przerwane roboty w zakresie wzajemnie uzgodnionym na koszt strony, która spowodowała odstąpienie od Umowy;</w:t>
      </w:r>
    </w:p>
    <w:p w:rsidR="00221EDD" w:rsidRPr="00962ACE" w:rsidRDefault="00CB6484" w:rsidP="00E91D5E">
      <w:pPr>
        <w:pStyle w:val="Style5"/>
        <w:widowControl/>
        <w:numPr>
          <w:ilvl w:val="0"/>
          <w:numId w:val="35"/>
        </w:numPr>
        <w:tabs>
          <w:tab w:val="left" w:pos="706"/>
        </w:tabs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 xml:space="preserve">wezwie Zamawiającego do dokonania odbioru wykonanych robót przerwanych </w:t>
      </w:r>
      <w:r w:rsidR="00E53AB1" w:rsidRPr="00962ACE">
        <w:rPr>
          <w:rStyle w:val="FontStyle21"/>
        </w:rPr>
        <w:br/>
      </w:r>
      <w:r w:rsidRPr="00962ACE">
        <w:rPr>
          <w:rStyle w:val="FontStyle21"/>
        </w:rPr>
        <w:t>i zabezpieczających, jeżeli odstąpienie od umowy nastąpiło z przyczyn, za które Wykonawca nie odpowiada.</w:t>
      </w:r>
    </w:p>
    <w:p w:rsidR="00221EDD" w:rsidRPr="00962ACE" w:rsidRDefault="00CB6484" w:rsidP="00E91D5E">
      <w:pPr>
        <w:pStyle w:val="Style5"/>
        <w:widowControl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rPr>
          <w:rStyle w:val="FontStyle21"/>
        </w:rPr>
      </w:pPr>
      <w:r w:rsidRPr="00962ACE">
        <w:rPr>
          <w:rStyle w:val="FontStyle21"/>
        </w:rPr>
        <w:t>W razie odstąpienia od Umowy z przyczyn, za które Wykonawca nie odpowiada,</w:t>
      </w:r>
      <w:r w:rsidRPr="00962ACE">
        <w:rPr>
          <w:rStyle w:val="FontStyle21"/>
        </w:rPr>
        <w:br/>
        <w:t>Zamawiający jest obowiązany do:</w:t>
      </w:r>
    </w:p>
    <w:p w:rsidR="00221EDD" w:rsidRPr="00962ACE" w:rsidRDefault="00CB6484" w:rsidP="00E91D5E">
      <w:pPr>
        <w:pStyle w:val="Style5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dokonania odbioru robót przerwanych oraz do zapłaty wynagrodzenia za wykonany zakres robót do dnia odstąpienia</w:t>
      </w:r>
      <w:r w:rsidR="00E53AB1" w:rsidRPr="00962ACE">
        <w:rPr>
          <w:rStyle w:val="FontStyle21"/>
        </w:rPr>
        <w:t>,</w:t>
      </w:r>
    </w:p>
    <w:p w:rsidR="00221EDD" w:rsidRPr="00962ACE" w:rsidRDefault="00CB6484" w:rsidP="00E91D5E">
      <w:pPr>
        <w:pStyle w:val="Style5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709" w:hanging="425"/>
        <w:rPr>
          <w:rStyle w:val="FontStyle21"/>
        </w:rPr>
      </w:pPr>
      <w:r w:rsidRPr="00962ACE">
        <w:rPr>
          <w:rStyle w:val="FontStyle21"/>
        </w:rPr>
        <w:t>przejęcia od Wykonawcy pod swój dozór terenu budowy.</w:t>
      </w:r>
    </w:p>
    <w:p w:rsidR="00221EDD" w:rsidRPr="00962ACE" w:rsidRDefault="00C15A84" w:rsidP="007E608F">
      <w:pPr>
        <w:pStyle w:val="Style2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Prawo odstąpienia wykonuje się w terminie 180 dni od kiedy Zamawiający powziął wiadomość o zaistnieniu przesłanek do odstąpienia. </w:t>
      </w:r>
    </w:p>
    <w:p w:rsidR="00221EDD" w:rsidRPr="00962ACE" w:rsidRDefault="00CB6484" w:rsidP="006C439F">
      <w:pPr>
        <w:pStyle w:val="Style2"/>
        <w:widowControl/>
        <w:spacing w:before="149" w:line="276" w:lineRule="auto"/>
        <w:rPr>
          <w:rStyle w:val="FontStyle19"/>
        </w:rPr>
      </w:pPr>
      <w:r w:rsidRPr="00962ACE">
        <w:rPr>
          <w:rStyle w:val="FontStyle19"/>
        </w:rPr>
        <w:t>§ 15</w:t>
      </w:r>
    </w:p>
    <w:p w:rsidR="00221EDD" w:rsidRPr="00962ACE" w:rsidRDefault="00CB6484" w:rsidP="006C439F">
      <w:pPr>
        <w:pStyle w:val="Style2"/>
        <w:widowControl/>
        <w:spacing w:line="276" w:lineRule="auto"/>
        <w:rPr>
          <w:rStyle w:val="FontStyle19"/>
        </w:rPr>
      </w:pPr>
      <w:r w:rsidRPr="00962ACE">
        <w:rPr>
          <w:rStyle w:val="FontStyle19"/>
        </w:rPr>
        <w:t>Postanowienia końcowe</w:t>
      </w:r>
    </w:p>
    <w:p w:rsidR="00221EDD" w:rsidRPr="00962ACE" w:rsidRDefault="00CB6484" w:rsidP="00CC2787">
      <w:pPr>
        <w:pStyle w:val="Style13"/>
        <w:widowControl/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 xml:space="preserve">1. </w:t>
      </w:r>
      <w:r w:rsidR="00CC2787" w:rsidRPr="00962ACE">
        <w:rPr>
          <w:rStyle w:val="FontStyle21"/>
        </w:rPr>
        <w:tab/>
      </w:r>
      <w:r w:rsidRPr="00962ACE">
        <w:rPr>
          <w:rStyle w:val="FontStyle21"/>
        </w:rPr>
        <w:t>Przedstawicielem Zamawiającego w sprawach związanych z realizacją niniejszej Umowy</w:t>
      </w:r>
      <w:r w:rsidR="00CC2787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jest  </w:t>
      </w:r>
      <w:r w:rsidR="000B41CC">
        <w:rPr>
          <w:rStyle w:val="FontStyle21"/>
        </w:rPr>
        <w:t>……………….</w:t>
      </w:r>
      <w:r w:rsidR="00452F17" w:rsidRPr="00962ACE">
        <w:rPr>
          <w:rStyle w:val="FontStyle21"/>
        </w:rPr>
        <w:t xml:space="preserve"> </w:t>
      </w:r>
      <w:r w:rsidR="00D475D3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 </w:t>
      </w:r>
      <w:r w:rsidR="00CC2787" w:rsidRPr="00962ACE">
        <w:rPr>
          <w:rStyle w:val="FontStyle21"/>
        </w:rPr>
        <w:t>o</w:t>
      </w:r>
      <w:r w:rsidRPr="00962ACE">
        <w:rPr>
          <w:rStyle w:val="FontStyle21"/>
        </w:rPr>
        <w:t>raz</w:t>
      </w:r>
      <w:r w:rsidR="00CC2787" w:rsidRPr="00962ACE">
        <w:rPr>
          <w:rStyle w:val="FontStyle21"/>
        </w:rPr>
        <w:t xml:space="preserve"> </w:t>
      </w:r>
      <w:r w:rsidRPr="00962ACE">
        <w:rPr>
          <w:rStyle w:val="FontStyle21"/>
        </w:rPr>
        <w:t>inspektor nadzoru</w:t>
      </w:r>
      <w:r w:rsidR="0024017C" w:rsidRPr="00962ACE">
        <w:rPr>
          <w:rStyle w:val="FontStyle21"/>
        </w:rPr>
        <w:t>.</w:t>
      </w:r>
      <w:r w:rsidRPr="00962ACE">
        <w:rPr>
          <w:rStyle w:val="FontStyle21"/>
        </w:rPr>
        <w:tab/>
      </w:r>
    </w:p>
    <w:p w:rsidR="00221EDD" w:rsidRPr="00962ACE" w:rsidRDefault="00CB6484" w:rsidP="00CC2787">
      <w:pPr>
        <w:pStyle w:val="Style13"/>
        <w:widowControl/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>2.</w:t>
      </w:r>
      <w:r w:rsidR="00CC2787" w:rsidRPr="00962ACE">
        <w:rPr>
          <w:rStyle w:val="FontStyle21"/>
        </w:rPr>
        <w:tab/>
      </w:r>
      <w:r w:rsidRPr="00962ACE">
        <w:rPr>
          <w:rStyle w:val="FontStyle21"/>
        </w:rPr>
        <w:t>Przedstawicielem Wykonawcy w sprawach związanych z realizacją niniejszej Umowy jest</w:t>
      </w:r>
      <w:r w:rsidR="009360F1" w:rsidRPr="00962ACE">
        <w:rPr>
          <w:rStyle w:val="FontStyle21"/>
        </w:rPr>
        <w:t xml:space="preserve">  ………………… </w:t>
      </w:r>
      <w:r w:rsidR="00D475D3" w:rsidRPr="00962ACE">
        <w:rPr>
          <w:rStyle w:val="FontStyle21"/>
        </w:rPr>
        <w:t>,</w:t>
      </w:r>
      <w:r w:rsidR="0024017C" w:rsidRPr="00962ACE">
        <w:rPr>
          <w:rStyle w:val="FontStyle21"/>
        </w:rPr>
        <w:t xml:space="preserve"> </w:t>
      </w:r>
      <w:r w:rsidRPr="00962ACE">
        <w:rPr>
          <w:rStyle w:val="FontStyle21"/>
        </w:rPr>
        <w:t>nr telefonu</w:t>
      </w:r>
      <w:r w:rsidR="00004DFA" w:rsidRPr="00962ACE">
        <w:rPr>
          <w:rStyle w:val="FontStyle21"/>
        </w:rPr>
        <w:t xml:space="preserve"> </w:t>
      </w:r>
      <w:r w:rsidR="009360F1" w:rsidRPr="00962ACE">
        <w:rPr>
          <w:rStyle w:val="FontStyle21"/>
        </w:rPr>
        <w:t>………………..</w:t>
      </w:r>
      <w:r w:rsidR="00D475D3" w:rsidRPr="00962ACE">
        <w:rPr>
          <w:rStyle w:val="FontStyle21"/>
        </w:rPr>
        <w:t xml:space="preserve">, e-mail: </w:t>
      </w:r>
      <w:r w:rsidR="009360F1" w:rsidRPr="00962ACE">
        <w:rPr>
          <w:rStyle w:val="FontStyle21"/>
        </w:rPr>
        <w:t>…………………..</w:t>
      </w:r>
      <w:r w:rsidR="00D475D3" w:rsidRPr="00962ACE">
        <w:rPr>
          <w:rStyle w:val="FontStyle21"/>
        </w:rPr>
        <w:t xml:space="preserve"> .</w:t>
      </w:r>
    </w:p>
    <w:p w:rsidR="00221EDD" w:rsidRPr="00962ACE" w:rsidRDefault="00CB6484" w:rsidP="00004DFA">
      <w:pPr>
        <w:pStyle w:val="Style13"/>
        <w:widowControl/>
        <w:tabs>
          <w:tab w:val="left" w:leader="dot" w:pos="6149"/>
        </w:tabs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>3</w:t>
      </w:r>
      <w:r w:rsidR="00CC2787" w:rsidRPr="00962ACE">
        <w:rPr>
          <w:rStyle w:val="FontStyle21"/>
        </w:rPr>
        <w:t>.</w:t>
      </w:r>
      <w:r w:rsidR="00CC2787" w:rsidRPr="00962ACE">
        <w:rPr>
          <w:rStyle w:val="FontStyle21"/>
        </w:rPr>
        <w:tab/>
      </w:r>
      <w:r w:rsidRPr="00962ACE">
        <w:rPr>
          <w:rStyle w:val="FontStyle21"/>
        </w:rPr>
        <w:t>Wykonawca powi</w:t>
      </w:r>
      <w:r w:rsidR="0024017C" w:rsidRPr="00962ACE">
        <w:rPr>
          <w:rStyle w:val="FontStyle21"/>
        </w:rPr>
        <w:t xml:space="preserve">erza funkcję kierownika budowy </w:t>
      </w:r>
      <w:r w:rsidR="00E53AB1" w:rsidRPr="00962ACE">
        <w:rPr>
          <w:rStyle w:val="FontStyle21"/>
        </w:rPr>
        <w:t>……</w:t>
      </w:r>
      <w:r w:rsidR="000F7888" w:rsidRPr="00962ACE">
        <w:rPr>
          <w:rStyle w:val="FontStyle21"/>
        </w:rPr>
        <w:t>…….</w:t>
      </w:r>
      <w:r w:rsidR="00E53AB1" w:rsidRPr="00962ACE">
        <w:rPr>
          <w:rStyle w:val="FontStyle21"/>
        </w:rPr>
        <w:t>………….</w:t>
      </w:r>
      <w:r w:rsidRPr="00962ACE">
        <w:rPr>
          <w:rStyle w:val="FontStyle21"/>
        </w:rPr>
        <w:t>, uprawnienia budowlane do</w:t>
      </w:r>
      <w:r w:rsidR="00004DFA" w:rsidRPr="00962ACE">
        <w:rPr>
          <w:rStyle w:val="FontStyle21"/>
        </w:rPr>
        <w:t xml:space="preserve"> kierowania robotami budowlanymi w zakresie </w:t>
      </w:r>
      <w:r w:rsidR="00E53AB1" w:rsidRPr="00962ACE">
        <w:rPr>
          <w:rStyle w:val="FontStyle21"/>
        </w:rPr>
        <w:t>…………………………………</w:t>
      </w:r>
    </w:p>
    <w:p w:rsidR="00CC2787" w:rsidRPr="00962ACE" w:rsidRDefault="00CB6484" w:rsidP="00CC2787">
      <w:pPr>
        <w:pStyle w:val="Style13"/>
        <w:widowControl/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 xml:space="preserve">4. </w:t>
      </w:r>
      <w:r w:rsidR="00CC2787" w:rsidRPr="00962ACE">
        <w:rPr>
          <w:rStyle w:val="FontStyle21"/>
        </w:rPr>
        <w:tab/>
      </w:r>
      <w:r w:rsidRPr="00962ACE">
        <w:rPr>
          <w:rStyle w:val="FontStyle21"/>
        </w:rPr>
        <w:t xml:space="preserve">Strony zobowiązane są informować się niezwłocznie o zmianie danych adresowych </w:t>
      </w:r>
      <w:r w:rsidR="00445EFA" w:rsidRPr="00962ACE">
        <w:rPr>
          <w:rStyle w:val="FontStyle21"/>
        </w:rPr>
        <w:br/>
      </w:r>
      <w:r w:rsidRPr="00962ACE">
        <w:rPr>
          <w:rStyle w:val="FontStyle21"/>
        </w:rPr>
        <w:t xml:space="preserve">i rejestrowych. W przypadku </w:t>
      </w:r>
      <w:r w:rsidR="009B2C17">
        <w:rPr>
          <w:rStyle w:val="FontStyle21"/>
        </w:rPr>
        <w:t>braku</w:t>
      </w:r>
      <w:r w:rsidR="009B2C17" w:rsidRPr="00962ACE">
        <w:rPr>
          <w:rStyle w:val="FontStyle21"/>
        </w:rPr>
        <w:t xml:space="preserve"> </w:t>
      </w:r>
      <w:r w:rsidRPr="00962ACE">
        <w:rPr>
          <w:rStyle w:val="FontStyle21"/>
        </w:rPr>
        <w:t xml:space="preserve">takiego zawiadomienia, korespondencja wysłana na ostatni znany adres Strony uznawana będzie za skutecznie doręczoną. </w:t>
      </w:r>
    </w:p>
    <w:p w:rsidR="00221EDD" w:rsidRPr="00962ACE" w:rsidRDefault="00CB6484" w:rsidP="00CC2787">
      <w:pPr>
        <w:pStyle w:val="Style13"/>
        <w:widowControl/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>5.</w:t>
      </w:r>
      <w:r w:rsidR="00CC2787" w:rsidRPr="00962ACE">
        <w:rPr>
          <w:rStyle w:val="FontStyle21"/>
        </w:rPr>
        <w:tab/>
      </w:r>
      <w:r w:rsidRPr="00962ACE">
        <w:rPr>
          <w:rStyle w:val="FontStyle21"/>
        </w:rPr>
        <w:t>Wszelkie zmiany niniejszej Umowy oraz oświadczenie o odstąpieniu od Umowy wymagają zachowania formy pisemnej pod rygorem nieważności.</w:t>
      </w:r>
    </w:p>
    <w:p w:rsidR="00221EDD" w:rsidRPr="00962ACE" w:rsidRDefault="00CB6484" w:rsidP="00CC2787">
      <w:pPr>
        <w:pStyle w:val="Style13"/>
        <w:widowControl/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>6.</w:t>
      </w:r>
      <w:r w:rsidR="00CC2787" w:rsidRPr="00962ACE">
        <w:rPr>
          <w:rStyle w:val="FontStyle21"/>
        </w:rPr>
        <w:tab/>
      </w:r>
      <w:r w:rsidRPr="00962ACE">
        <w:rPr>
          <w:rStyle w:val="FontStyle21"/>
        </w:rPr>
        <w:t>W sprawach nieuregulowanych niniejszą Umową mają zastosowanie przepisy PZP,</w:t>
      </w:r>
      <w:r w:rsidR="00CC2787" w:rsidRPr="00962ACE">
        <w:rPr>
          <w:rStyle w:val="FontStyle21"/>
        </w:rPr>
        <w:t xml:space="preserve"> </w:t>
      </w:r>
      <w:r w:rsidRPr="00962ACE">
        <w:rPr>
          <w:rStyle w:val="FontStyle21"/>
        </w:rPr>
        <w:t>Kodeksu cywilnego, Prawa budowlanego i przepisów wykonawczych.</w:t>
      </w:r>
    </w:p>
    <w:p w:rsidR="00BD4F85" w:rsidRPr="00962ACE" w:rsidRDefault="00CB6484" w:rsidP="00BD4F85">
      <w:pPr>
        <w:pStyle w:val="Style13"/>
        <w:widowControl/>
        <w:spacing w:line="276" w:lineRule="auto"/>
        <w:ind w:left="426" w:hanging="426"/>
        <w:jc w:val="both"/>
        <w:rPr>
          <w:rStyle w:val="FontStyle21"/>
        </w:rPr>
      </w:pPr>
      <w:r w:rsidRPr="00962ACE">
        <w:rPr>
          <w:rStyle w:val="FontStyle21"/>
        </w:rPr>
        <w:t>7.</w:t>
      </w:r>
      <w:r w:rsidR="00CC2787" w:rsidRPr="00962ACE">
        <w:rPr>
          <w:rStyle w:val="FontStyle21"/>
        </w:rPr>
        <w:tab/>
      </w:r>
      <w:r w:rsidRPr="00962ACE">
        <w:rPr>
          <w:rStyle w:val="FontStyle21"/>
        </w:rPr>
        <w:t>Sprawy sporne rozstrzygane będą przez sąd powszechny właściwy miejscowo siedziby</w:t>
      </w:r>
      <w:r w:rsidR="00CC2787" w:rsidRPr="00962ACE">
        <w:rPr>
          <w:rStyle w:val="FontStyle21"/>
        </w:rPr>
        <w:t xml:space="preserve"> </w:t>
      </w:r>
      <w:r w:rsidRPr="00962ACE">
        <w:rPr>
          <w:rStyle w:val="FontStyle21"/>
        </w:rPr>
        <w:t>Zamawiającego.</w:t>
      </w:r>
    </w:p>
    <w:p w:rsidR="00BD4F85" w:rsidRPr="00962ACE" w:rsidRDefault="00BD4F85" w:rsidP="00BD4F85">
      <w:pPr>
        <w:pStyle w:val="Style13"/>
        <w:widowControl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2ACE">
        <w:rPr>
          <w:rStyle w:val="FontStyle21"/>
        </w:rPr>
        <w:t>8.</w:t>
      </w:r>
      <w:r w:rsidRPr="00962ACE">
        <w:rPr>
          <w:rStyle w:val="FontStyle21"/>
        </w:rPr>
        <w:tab/>
      </w:r>
      <w:r w:rsidRPr="00962ACE">
        <w:rPr>
          <w:rFonts w:ascii="Arial" w:hAnsi="Arial" w:cs="Arial"/>
          <w:sz w:val="20"/>
          <w:szCs w:val="20"/>
        </w:rPr>
        <w:t>Umowę sporządzono w 3 jednobrzmiących egzemplarzach, w tym 1 egz. dla Wykonawcy i dwa egz. dla Zamawiającego.</w:t>
      </w:r>
    </w:p>
    <w:p w:rsidR="00A11669" w:rsidRPr="00962ACE" w:rsidRDefault="00A11669" w:rsidP="00A116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9.</w:t>
      </w:r>
      <w:r w:rsidRPr="00962ACE">
        <w:rPr>
          <w:rFonts w:ascii="Arial" w:hAnsi="Arial" w:cs="Arial"/>
          <w:sz w:val="20"/>
          <w:szCs w:val="20"/>
        </w:rPr>
        <w:tab/>
        <w:t>Integralna częścią umowy są:</w:t>
      </w:r>
    </w:p>
    <w:p w:rsidR="00A11669" w:rsidRPr="00962ACE" w:rsidRDefault="00445EFA" w:rsidP="00A1166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Zał. nr 1 - Projekt budowlany</w:t>
      </w:r>
    </w:p>
    <w:p w:rsidR="00A11669" w:rsidRPr="00962ACE" w:rsidRDefault="00A11669" w:rsidP="00A1166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Zał. nr 2 - Harmonogram rzeczowo - finansowy</w:t>
      </w:r>
    </w:p>
    <w:p w:rsidR="00A11669" w:rsidRPr="00962ACE" w:rsidRDefault="00A11669" w:rsidP="00A1166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Zał. nr 3 - Kopia polisy ubezpieczenia OC</w:t>
      </w:r>
    </w:p>
    <w:p w:rsidR="00A11669" w:rsidRPr="00962ACE" w:rsidRDefault="00A11669" w:rsidP="00A11669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Zał. nr 4</w:t>
      </w:r>
      <w:r w:rsidR="00445EFA" w:rsidRPr="00962ACE">
        <w:rPr>
          <w:rFonts w:ascii="Arial" w:hAnsi="Arial" w:cs="Arial"/>
          <w:sz w:val="20"/>
          <w:szCs w:val="20"/>
        </w:rPr>
        <w:t xml:space="preserve"> -</w:t>
      </w:r>
      <w:r w:rsidRPr="00962ACE">
        <w:rPr>
          <w:rFonts w:ascii="Arial" w:hAnsi="Arial" w:cs="Arial"/>
          <w:sz w:val="20"/>
          <w:szCs w:val="20"/>
        </w:rPr>
        <w:t xml:space="preserve"> Oferta wykonawcy</w:t>
      </w:r>
    </w:p>
    <w:p w:rsidR="00A11669" w:rsidRPr="00962ACE" w:rsidRDefault="00A11669" w:rsidP="00BD4F85">
      <w:pPr>
        <w:pStyle w:val="Style13"/>
        <w:widowControl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103AF" w:rsidRPr="00962ACE" w:rsidRDefault="006103AF" w:rsidP="00CC2787">
      <w:pPr>
        <w:pStyle w:val="Style4"/>
        <w:widowControl/>
        <w:spacing w:before="48" w:line="276" w:lineRule="auto"/>
        <w:ind w:left="426" w:hanging="426"/>
        <w:rPr>
          <w:rStyle w:val="FontStyle21"/>
        </w:rPr>
      </w:pPr>
    </w:p>
    <w:sectPr w:rsidR="006103AF" w:rsidRPr="00962ACE" w:rsidSect="00955F29">
      <w:headerReference w:type="default" r:id="rId8"/>
      <w:footerReference w:type="default" r:id="rId9"/>
      <w:type w:val="continuous"/>
      <w:pgSz w:w="11905" w:h="16837"/>
      <w:pgMar w:top="426" w:right="1403" w:bottom="1276" w:left="1419" w:header="567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3B" w:rsidRDefault="00DB253B">
      <w:r>
        <w:separator/>
      </w:r>
    </w:p>
  </w:endnote>
  <w:endnote w:type="continuationSeparator" w:id="1">
    <w:p w:rsidR="00DB253B" w:rsidRDefault="00DB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7" w:rsidRPr="00C82ACB" w:rsidRDefault="00CB6484" w:rsidP="00CC2787">
    <w:pPr>
      <w:pStyle w:val="Style6"/>
      <w:widowControl/>
      <w:jc w:val="right"/>
      <w:rPr>
        <w:rStyle w:val="FontStyle22"/>
        <w:rFonts w:ascii="Arial Narrow" w:hAnsi="Arial Narrow"/>
        <w:i/>
      </w:rPr>
    </w:pPr>
    <w:r w:rsidRPr="00C82ACB">
      <w:rPr>
        <w:rStyle w:val="FontStyle23"/>
        <w:rFonts w:ascii="Arial Narrow" w:hAnsi="Arial Narrow"/>
        <w:i/>
      </w:rPr>
      <w:t xml:space="preserve">Strona </w:t>
    </w:r>
    <w:r w:rsidR="000D4A78" w:rsidRPr="00C82ACB">
      <w:rPr>
        <w:rStyle w:val="FontStyle22"/>
        <w:rFonts w:ascii="Arial Narrow" w:hAnsi="Arial Narrow"/>
        <w:i/>
      </w:rPr>
      <w:fldChar w:fldCharType="begin"/>
    </w:r>
    <w:r w:rsidRPr="00C82ACB">
      <w:rPr>
        <w:rStyle w:val="FontStyle22"/>
        <w:rFonts w:ascii="Arial Narrow" w:hAnsi="Arial Narrow"/>
        <w:i/>
      </w:rPr>
      <w:instrText>PAGE</w:instrText>
    </w:r>
    <w:r w:rsidR="000D4A78" w:rsidRPr="00C82ACB">
      <w:rPr>
        <w:rStyle w:val="FontStyle22"/>
        <w:rFonts w:ascii="Arial Narrow" w:hAnsi="Arial Narrow"/>
        <w:i/>
      </w:rPr>
      <w:fldChar w:fldCharType="separate"/>
    </w:r>
    <w:r w:rsidR="000F1E31">
      <w:rPr>
        <w:rStyle w:val="FontStyle22"/>
        <w:rFonts w:ascii="Arial Narrow" w:hAnsi="Arial Narrow"/>
        <w:i/>
        <w:noProof/>
      </w:rPr>
      <w:t>1</w:t>
    </w:r>
    <w:r w:rsidR="000D4A78" w:rsidRPr="00C82ACB">
      <w:rPr>
        <w:rStyle w:val="FontStyle22"/>
        <w:rFonts w:ascii="Arial Narrow" w:hAnsi="Arial Narrow"/>
        <w:i/>
      </w:rPr>
      <w:fldChar w:fldCharType="end"/>
    </w:r>
    <w:r w:rsidRPr="00C82ACB">
      <w:rPr>
        <w:rStyle w:val="FontStyle22"/>
        <w:rFonts w:ascii="Arial Narrow" w:hAnsi="Arial Narrow"/>
        <w:i/>
      </w:rPr>
      <w:t xml:space="preserve"> </w:t>
    </w:r>
    <w:r w:rsidRPr="00C82ACB">
      <w:rPr>
        <w:rStyle w:val="FontStyle23"/>
        <w:rFonts w:ascii="Arial Narrow" w:hAnsi="Arial Narrow"/>
        <w:i/>
      </w:rPr>
      <w:t xml:space="preserve">z </w:t>
    </w:r>
    <w:r w:rsidR="00962ACE">
      <w:rPr>
        <w:rStyle w:val="FontStyle22"/>
        <w:rFonts w:ascii="Arial Narrow" w:hAnsi="Arial Narrow"/>
        <w:i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3B" w:rsidRDefault="00DB253B">
      <w:r>
        <w:separator/>
      </w:r>
    </w:p>
  </w:footnote>
  <w:footnote w:type="continuationSeparator" w:id="1">
    <w:p w:rsidR="00DB253B" w:rsidRDefault="00DB2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DD" w:rsidRPr="009360F1" w:rsidRDefault="00221EDD" w:rsidP="000D1A5E">
    <w:pPr>
      <w:pStyle w:val="Style1"/>
      <w:widowControl/>
      <w:ind w:left="4210"/>
      <w:jc w:val="center"/>
      <w:rPr>
        <w:rStyle w:val="FontStyle20"/>
        <w:rFonts w:ascii="Arial" w:hAnsi="Arial" w:cs="Arial"/>
        <w:i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8EA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90E1F"/>
    <w:multiLevelType w:val="hybridMultilevel"/>
    <w:tmpl w:val="7434804A"/>
    <w:lvl w:ilvl="0" w:tplc="1AA818F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13F"/>
    <w:multiLevelType w:val="hybridMultilevel"/>
    <w:tmpl w:val="91BE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22EC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7C80"/>
    <w:multiLevelType w:val="singleLevel"/>
    <w:tmpl w:val="01A0CA1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>
    <w:nsid w:val="08D03BE7"/>
    <w:multiLevelType w:val="singleLevel"/>
    <w:tmpl w:val="76F03766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15FB62BC"/>
    <w:multiLevelType w:val="hybridMultilevel"/>
    <w:tmpl w:val="299486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6E2ABC"/>
    <w:multiLevelType w:val="singleLevel"/>
    <w:tmpl w:val="D2E8C2DA"/>
    <w:lvl w:ilvl="0">
      <w:start w:val="1"/>
      <w:numFmt w:val="decimal"/>
      <w:lvlText w:val="%1)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7">
    <w:nsid w:val="19AD3F50"/>
    <w:multiLevelType w:val="hybridMultilevel"/>
    <w:tmpl w:val="41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468C"/>
    <w:multiLevelType w:val="hybridMultilevel"/>
    <w:tmpl w:val="5442CD76"/>
    <w:lvl w:ilvl="0" w:tplc="ADFC3E2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4A0728"/>
    <w:multiLevelType w:val="hybridMultilevel"/>
    <w:tmpl w:val="81A2C024"/>
    <w:lvl w:ilvl="0" w:tplc="BC988E9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EF1D2D"/>
    <w:multiLevelType w:val="singleLevel"/>
    <w:tmpl w:val="676C04C8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21FE3504"/>
    <w:multiLevelType w:val="hybridMultilevel"/>
    <w:tmpl w:val="BA2CBC14"/>
    <w:lvl w:ilvl="0" w:tplc="E58CE94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2E0831"/>
    <w:multiLevelType w:val="hybridMultilevel"/>
    <w:tmpl w:val="014E7186"/>
    <w:lvl w:ilvl="0" w:tplc="FC04C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335B6"/>
    <w:multiLevelType w:val="singleLevel"/>
    <w:tmpl w:val="DDF0D732"/>
    <w:lvl w:ilvl="0">
      <w:start w:val="2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4">
    <w:nsid w:val="27801ACA"/>
    <w:multiLevelType w:val="singleLevel"/>
    <w:tmpl w:val="8B748DB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>
    <w:nsid w:val="27FD5B22"/>
    <w:multiLevelType w:val="hybridMultilevel"/>
    <w:tmpl w:val="96E6793C"/>
    <w:lvl w:ilvl="0" w:tplc="81E49C1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7195C"/>
    <w:multiLevelType w:val="hybridMultilevel"/>
    <w:tmpl w:val="0A20E8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C0F099F"/>
    <w:multiLevelType w:val="singleLevel"/>
    <w:tmpl w:val="8736890C"/>
    <w:lvl w:ilvl="0">
      <w:start w:val="1"/>
      <w:numFmt w:val="decimal"/>
      <w:lvlText w:val="%1)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8">
    <w:nsid w:val="2C225734"/>
    <w:multiLevelType w:val="hybridMultilevel"/>
    <w:tmpl w:val="4D842F10"/>
    <w:lvl w:ilvl="0" w:tplc="D4CE8A16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64686"/>
    <w:multiLevelType w:val="hybridMultilevel"/>
    <w:tmpl w:val="81C006C8"/>
    <w:lvl w:ilvl="0" w:tplc="041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D74A4"/>
    <w:multiLevelType w:val="singleLevel"/>
    <w:tmpl w:val="B162AD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2">
    <w:nsid w:val="36145F82"/>
    <w:multiLevelType w:val="hybridMultilevel"/>
    <w:tmpl w:val="FF48F7D6"/>
    <w:lvl w:ilvl="0" w:tplc="7C2E60F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A6A7F"/>
    <w:multiLevelType w:val="hybridMultilevel"/>
    <w:tmpl w:val="7BE8E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AC6176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34EA1"/>
    <w:multiLevelType w:val="singleLevel"/>
    <w:tmpl w:val="A1E42C9E"/>
    <w:lvl w:ilvl="0">
      <w:start w:val="5"/>
      <w:numFmt w:val="lowerLetter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4AD75987"/>
    <w:multiLevelType w:val="hybridMultilevel"/>
    <w:tmpl w:val="89D674C4"/>
    <w:lvl w:ilvl="0" w:tplc="28CC700C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3155D"/>
    <w:multiLevelType w:val="singleLevel"/>
    <w:tmpl w:val="C122BF56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  <w:sz w:val="22"/>
        <w:szCs w:val="22"/>
      </w:rPr>
    </w:lvl>
  </w:abstractNum>
  <w:abstractNum w:abstractNumId="27">
    <w:nsid w:val="4FF1235D"/>
    <w:multiLevelType w:val="singleLevel"/>
    <w:tmpl w:val="9C481DCE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8">
    <w:nsid w:val="54EC2057"/>
    <w:multiLevelType w:val="hybridMultilevel"/>
    <w:tmpl w:val="99FE41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8D21C5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7F21D09"/>
    <w:multiLevelType w:val="singleLevel"/>
    <w:tmpl w:val="B69AE95C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0">
    <w:nsid w:val="5ECD1D2F"/>
    <w:multiLevelType w:val="singleLevel"/>
    <w:tmpl w:val="A9BC082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1">
    <w:nsid w:val="661A3536"/>
    <w:multiLevelType w:val="singleLevel"/>
    <w:tmpl w:val="93D26D7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2">
    <w:nsid w:val="66FE5EB1"/>
    <w:multiLevelType w:val="singleLevel"/>
    <w:tmpl w:val="69FEB3CC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  <w:sz w:val="20"/>
        <w:szCs w:val="20"/>
      </w:rPr>
    </w:lvl>
  </w:abstractNum>
  <w:abstractNum w:abstractNumId="33">
    <w:nsid w:val="67EF110B"/>
    <w:multiLevelType w:val="singleLevel"/>
    <w:tmpl w:val="E1C02FE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4">
    <w:nsid w:val="695F2E32"/>
    <w:multiLevelType w:val="singleLevel"/>
    <w:tmpl w:val="6DBC564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  <w:sz w:val="20"/>
        <w:szCs w:val="20"/>
      </w:rPr>
    </w:lvl>
  </w:abstractNum>
  <w:abstractNum w:abstractNumId="35">
    <w:nsid w:val="6C665864"/>
    <w:multiLevelType w:val="multilevel"/>
    <w:tmpl w:val="15F0FD14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E797918"/>
    <w:multiLevelType w:val="hybridMultilevel"/>
    <w:tmpl w:val="AB6856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ED82D8A"/>
    <w:multiLevelType w:val="hybridMultilevel"/>
    <w:tmpl w:val="461C256E"/>
    <w:lvl w:ilvl="0" w:tplc="614E6AA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478742E"/>
    <w:multiLevelType w:val="singleLevel"/>
    <w:tmpl w:val="3026A612"/>
    <w:lvl w:ilvl="0">
      <w:start w:val="3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9">
    <w:nsid w:val="750D5540"/>
    <w:multiLevelType w:val="singleLevel"/>
    <w:tmpl w:val="5886A66C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0">
    <w:nsid w:val="7905129D"/>
    <w:multiLevelType w:val="singleLevel"/>
    <w:tmpl w:val="D710229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1">
    <w:nsid w:val="79BA330E"/>
    <w:multiLevelType w:val="singleLevel"/>
    <w:tmpl w:val="3D3C7956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2">
    <w:nsid w:val="7A950893"/>
    <w:multiLevelType w:val="hybridMultilevel"/>
    <w:tmpl w:val="38DC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B5065"/>
    <w:multiLevelType w:val="singleLevel"/>
    <w:tmpl w:val="AF6C72AE"/>
    <w:lvl w:ilvl="0">
      <w:start w:val="2"/>
      <w:numFmt w:val="lowerLetter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>
    <w:nsid w:val="7C011500"/>
    <w:multiLevelType w:val="singleLevel"/>
    <w:tmpl w:val="8BEAF96E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1"/>
  </w:num>
  <w:num w:numId="3">
    <w:abstractNumId w:val="34"/>
  </w:num>
  <w:num w:numId="4">
    <w:abstractNumId w:val="41"/>
  </w:num>
  <w:num w:numId="5">
    <w:abstractNumId w:val="14"/>
  </w:num>
  <w:num w:numId="6">
    <w:abstractNumId w:val="17"/>
  </w:num>
  <w:num w:numId="7">
    <w:abstractNumId w:val="17"/>
    <w:lvlOverride w:ilvl="0">
      <w:lvl w:ilvl="0">
        <w:start w:val="4"/>
        <w:numFmt w:val="decimal"/>
        <w:lvlText w:val="%1)"/>
        <w:legacy w:legacy="1" w:legacySpace="0" w:legacyIndent="696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26"/>
  </w:num>
  <w:num w:numId="10">
    <w:abstractNumId w:val="39"/>
  </w:num>
  <w:num w:numId="11">
    <w:abstractNumId w:val="40"/>
  </w:num>
  <w:num w:numId="12">
    <w:abstractNumId w:val="10"/>
  </w:num>
  <w:num w:numId="13">
    <w:abstractNumId w:val="30"/>
  </w:num>
  <w:num w:numId="14">
    <w:abstractNumId w:val="30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5">
    <w:abstractNumId w:val="33"/>
  </w:num>
  <w:num w:numId="16">
    <w:abstractNumId w:val="27"/>
  </w:num>
  <w:num w:numId="17">
    <w:abstractNumId w:val="43"/>
  </w:num>
  <w:num w:numId="18">
    <w:abstractNumId w:val="24"/>
  </w:num>
  <w:num w:numId="19">
    <w:abstractNumId w:val="29"/>
  </w:num>
  <w:num w:numId="20">
    <w:abstractNumId w:val="38"/>
  </w:num>
  <w:num w:numId="21">
    <w:abstractNumId w:val="13"/>
  </w:num>
  <w:num w:numId="22">
    <w:abstractNumId w:val="44"/>
  </w:num>
  <w:num w:numId="23">
    <w:abstractNumId w:val="25"/>
  </w:num>
  <w:num w:numId="24">
    <w:abstractNumId w:val="15"/>
  </w:num>
  <w:num w:numId="25">
    <w:abstractNumId w:val="1"/>
  </w:num>
  <w:num w:numId="26">
    <w:abstractNumId w:val="31"/>
  </w:num>
  <w:num w:numId="27">
    <w:abstractNumId w:val="32"/>
  </w:num>
  <w:num w:numId="28">
    <w:abstractNumId w:val="3"/>
  </w:num>
  <w:num w:numId="29">
    <w:abstractNumId w:val="9"/>
  </w:num>
  <w:num w:numId="30">
    <w:abstractNumId w:val="8"/>
  </w:num>
  <w:num w:numId="31">
    <w:abstractNumId w:val="36"/>
  </w:num>
  <w:num w:numId="32">
    <w:abstractNumId w:val="28"/>
  </w:num>
  <w:num w:numId="33">
    <w:abstractNumId w:val="37"/>
  </w:num>
  <w:num w:numId="34">
    <w:abstractNumId w:val="23"/>
  </w:num>
  <w:num w:numId="35">
    <w:abstractNumId w:val="11"/>
  </w:num>
  <w:num w:numId="36">
    <w:abstractNumId w:val="18"/>
  </w:num>
  <w:num w:numId="37">
    <w:abstractNumId w:val="42"/>
  </w:num>
  <w:num w:numId="38">
    <w:abstractNumId w:val="3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2"/>
  </w:num>
  <w:num w:numId="41">
    <w:abstractNumId w:val="20"/>
  </w:num>
  <w:num w:numId="42">
    <w:abstractNumId w:val="5"/>
  </w:num>
  <w:num w:numId="43">
    <w:abstractNumId w:val="16"/>
  </w:num>
  <w:num w:numId="44">
    <w:abstractNumId w:val="7"/>
  </w:num>
  <w:num w:numId="45">
    <w:abstractNumId w:val="1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3AF"/>
    <w:rsid w:val="00001200"/>
    <w:rsid w:val="00004DFA"/>
    <w:rsid w:val="0002276C"/>
    <w:rsid w:val="000340DC"/>
    <w:rsid w:val="00052058"/>
    <w:rsid w:val="00065243"/>
    <w:rsid w:val="00082658"/>
    <w:rsid w:val="00084604"/>
    <w:rsid w:val="0009315B"/>
    <w:rsid w:val="000A1325"/>
    <w:rsid w:val="000B41CC"/>
    <w:rsid w:val="000C317F"/>
    <w:rsid w:val="000D1A5E"/>
    <w:rsid w:val="000D4A78"/>
    <w:rsid w:val="000D6B93"/>
    <w:rsid w:val="000D7E73"/>
    <w:rsid w:val="000E5D28"/>
    <w:rsid w:val="000F1E31"/>
    <w:rsid w:val="000F595E"/>
    <w:rsid w:val="000F7888"/>
    <w:rsid w:val="00101165"/>
    <w:rsid w:val="0010288B"/>
    <w:rsid w:val="00113FFD"/>
    <w:rsid w:val="001157A9"/>
    <w:rsid w:val="00120FA9"/>
    <w:rsid w:val="0012104C"/>
    <w:rsid w:val="00135666"/>
    <w:rsid w:val="00147A48"/>
    <w:rsid w:val="001528D8"/>
    <w:rsid w:val="00152D80"/>
    <w:rsid w:val="00155931"/>
    <w:rsid w:val="00160F99"/>
    <w:rsid w:val="00173080"/>
    <w:rsid w:val="00173522"/>
    <w:rsid w:val="00174D20"/>
    <w:rsid w:val="00175ED4"/>
    <w:rsid w:val="00177019"/>
    <w:rsid w:val="0019198E"/>
    <w:rsid w:val="00196B5C"/>
    <w:rsid w:val="001F0966"/>
    <w:rsid w:val="001F5AFC"/>
    <w:rsid w:val="00207B1C"/>
    <w:rsid w:val="00221EDD"/>
    <w:rsid w:val="00224F58"/>
    <w:rsid w:val="00234C66"/>
    <w:rsid w:val="0024017C"/>
    <w:rsid w:val="00241622"/>
    <w:rsid w:val="00246F09"/>
    <w:rsid w:val="00276DDD"/>
    <w:rsid w:val="002C18CC"/>
    <w:rsid w:val="002D01C5"/>
    <w:rsid w:val="002D1974"/>
    <w:rsid w:val="002E4B89"/>
    <w:rsid w:val="002E7E10"/>
    <w:rsid w:val="002F0CBC"/>
    <w:rsid w:val="002F6F24"/>
    <w:rsid w:val="00317B88"/>
    <w:rsid w:val="00320544"/>
    <w:rsid w:val="0032341D"/>
    <w:rsid w:val="00334B46"/>
    <w:rsid w:val="003515CC"/>
    <w:rsid w:val="003700C4"/>
    <w:rsid w:val="00374F57"/>
    <w:rsid w:val="00385439"/>
    <w:rsid w:val="00397BAB"/>
    <w:rsid w:val="003B77F8"/>
    <w:rsid w:val="003E036D"/>
    <w:rsid w:val="003F23F5"/>
    <w:rsid w:val="003F66F3"/>
    <w:rsid w:val="00402F21"/>
    <w:rsid w:val="00410767"/>
    <w:rsid w:val="004150C5"/>
    <w:rsid w:val="00444414"/>
    <w:rsid w:val="00445EFA"/>
    <w:rsid w:val="00452F17"/>
    <w:rsid w:val="00460F09"/>
    <w:rsid w:val="0046104A"/>
    <w:rsid w:val="00461C15"/>
    <w:rsid w:val="0048219A"/>
    <w:rsid w:val="00485326"/>
    <w:rsid w:val="00490BA9"/>
    <w:rsid w:val="004914DD"/>
    <w:rsid w:val="00493530"/>
    <w:rsid w:val="00493FA4"/>
    <w:rsid w:val="004A318E"/>
    <w:rsid w:val="004A3CCC"/>
    <w:rsid w:val="004B0776"/>
    <w:rsid w:val="004B771E"/>
    <w:rsid w:val="004D6FF0"/>
    <w:rsid w:val="004E1603"/>
    <w:rsid w:val="004E3DB3"/>
    <w:rsid w:val="004E6F87"/>
    <w:rsid w:val="00500109"/>
    <w:rsid w:val="00533DD2"/>
    <w:rsid w:val="00561569"/>
    <w:rsid w:val="005662A7"/>
    <w:rsid w:val="00595F3B"/>
    <w:rsid w:val="005B15DE"/>
    <w:rsid w:val="005B3975"/>
    <w:rsid w:val="005B4D77"/>
    <w:rsid w:val="005D4920"/>
    <w:rsid w:val="005F6764"/>
    <w:rsid w:val="00604C86"/>
    <w:rsid w:val="006103AF"/>
    <w:rsid w:val="00622316"/>
    <w:rsid w:val="006246C2"/>
    <w:rsid w:val="0064467D"/>
    <w:rsid w:val="00665AFC"/>
    <w:rsid w:val="006869FA"/>
    <w:rsid w:val="00694E7F"/>
    <w:rsid w:val="006A1C6C"/>
    <w:rsid w:val="006A34AB"/>
    <w:rsid w:val="006A6538"/>
    <w:rsid w:val="006B072C"/>
    <w:rsid w:val="006B6518"/>
    <w:rsid w:val="006C06C2"/>
    <w:rsid w:val="006C3AEF"/>
    <w:rsid w:val="006C439F"/>
    <w:rsid w:val="006D26BC"/>
    <w:rsid w:val="006E5467"/>
    <w:rsid w:val="006E5B30"/>
    <w:rsid w:val="006F1E88"/>
    <w:rsid w:val="0070478F"/>
    <w:rsid w:val="00725463"/>
    <w:rsid w:val="00727ED5"/>
    <w:rsid w:val="007355BF"/>
    <w:rsid w:val="00736395"/>
    <w:rsid w:val="00741EA7"/>
    <w:rsid w:val="0076034F"/>
    <w:rsid w:val="00761D8D"/>
    <w:rsid w:val="007628A1"/>
    <w:rsid w:val="00763BA6"/>
    <w:rsid w:val="00781624"/>
    <w:rsid w:val="00793D0F"/>
    <w:rsid w:val="007A41FE"/>
    <w:rsid w:val="007D2034"/>
    <w:rsid w:val="007E364D"/>
    <w:rsid w:val="007E608F"/>
    <w:rsid w:val="00807E54"/>
    <w:rsid w:val="00827CF4"/>
    <w:rsid w:val="00830947"/>
    <w:rsid w:val="00833A95"/>
    <w:rsid w:val="0083561F"/>
    <w:rsid w:val="00840B4E"/>
    <w:rsid w:val="00852DAE"/>
    <w:rsid w:val="0085592E"/>
    <w:rsid w:val="008568F0"/>
    <w:rsid w:val="0085701D"/>
    <w:rsid w:val="00865249"/>
    <w:rsid w:val="008A0CDB"/>
    <w:rsid w:val="008A48AA"/>
    <w:rsid w:val="008E6FFF"/>
    <w:rsid w:val="008F75BC"/>
    <w:rsid w:val="00904219"/>
    <w:rsid w:val="009057C5"/>
    <w:rsid w:val="009064A4"/>
    <w:rsid w:val="00923728"/>
    <w:rsid w:val="00925BE9"/>
    <w:rsid w:val="009278AF"/>
    <w:rsid w:val="00935AE2"/>
    <w:rsid w:val="00935CDC"/>
    <w:rsid w:val="009360F1"/>
    <w:rsid w:val="00955F29"/>
    <w:rsid w:val="00957267"/>
    <w:rsid w:val="00962ACE"/>
    <w:rsid w:val="00986762"/>
    <w:rsid w:val="009B2C17"/>
    <w:rsid w:val="009B34C2"/>
    <w:rsid w:val="009B754E"/>
    <w:rsid w:val="009D2400"/>
    <w:rsid w:val="009F6780"/>
    <w:rsid w:val="00A0783D"/>
    <w:rsid w:val="00A11669"/>
    <w:rsid w:val="00A11EB7"/>
    <w:rsid w:val="00A12D3F"/>
    <w:rsid w:val="00A16643"/>
    <w:rsid w:val="00A2072D"/>
    <w:rsid w:val="00A36679"/>
    <w:rsid w:val="00A62E14"/>
    <w:rsid w:val="00A65218"/>
    <w:rsid w:val="00A71103"/>
    <w:rsid w:val="00A8578D"/>
    <w:rsid w:val="00A969E6"/>
    <w:rsid w:val="00AA148B"/>
    <w:rsid w:val="00AA3D7D"/>
    <w:rsid w:val="00AA5A84"/>
    <w:rsid w:val="00AB25C1"/>
    <w:rsid w:val="00AB37BD"/>
    <w:rsid w:val="00AC11FD"/>
    <w:rsid w:val="00AD200F"/>
    <w:rsid w:val="00AD6DF6"/>
    <w:rsid w:val="00AF3CFE"/>
    <w:rsid w:val="00AF58CE"/>
    <w:rsid w:val="00B0091F"/>
    <w:rsid w:val="00B023F6"/>
    <w:rsid w:val="00B302C4"/>
    <w:rsid w:val="00B41C80"/>
    <w:rsid w:val="00B43D03"/>
    <w:rsid w:val="00B5236A"/>
    <w:rsid w:val="00B80BFE"/>
    <w:rsid w:val="00BB084D"/>
    <w:rsid w:val="00BB27E1"/>
    <w:rsid w:val="00BB66B0"/>
    <w:rsid w:val="00BC0D03"/>
    <w:rsid w:val="00BC11E9"/>
    <w:rsid w:val="00BD33ED"/>
    <w:rsid w:val="00BD4F85"/>
    <w:rsid w:val="00BD55DF"/>
    <w:rsid w:val="00BE07FE"/>
    <w:rsid w:val="00BE2AC3"/>
    <w:rsid w:val="00BE4FF6"/>
    <w:rsid w:val="00C00797"/>
    <w:rsid w:val="00C0147C"/>
    <w:rsid w:val="00C06299"/>
    <w:rsid w:val="00C11B7D"/>
    <w:rsid w:val="00C15A84"/>
    <w:rsid w:val="00C439BE"/>
    <w:rsid w:val="00C50FD3"/>
    <w:rsid w:val="00C521E5"/>
    <w:rsid w:val="00C55287"/>
    <w:rsid w:val="00C70CE1"/>
    <w:rsid w:val="00C82ACB"/>
    <w:rsid w:val="00C91945"/>
    <w:rsid w:val="00C965B8"/>
    <w:rsid w:val="00C972D9"/>
    <w:rsid w:val="00CA070F"/>
    <w:rsid w:val="00CA18F1"/>
    <w:rsid w:val="00CA5414"/>
    <w:rsid w:val="00CB6484"/>
    <w:rsid w:val="00CC2787"/>
    <w:rsid w:val="00CC3239"/>
    <w:rsid w:val="00CC7350"/>
    <w:rsid w:val="00CD3F5F"/>
    <w:rsid w:val="00CE070B"/>
    <w:rsid w:val="00D01364"/>
    <w:rsid w:val="00D05F7D"/>
    <w:rsid w:val="00D06B18"/>
    <w:rsid w:val="00D10D58"/>
    <w:rsid w:val="00D342BC"/>
    <w:rsid w:val="00D36526"/>
    <w:rsid w:val="00D436D1"/>
    <w:rsid w:val="00D475D3"/>
    <w:rsid w:val="00D50B2B"/>
    <w:rsid w:val="00D64737"/>
    <w:rsid w:val="00D76E17"/>
    <w:rsid w:val="00D80C4C"/>
    <w:rsid w:val="00DA2E3B"/>
    <w:rsid w:val="00DA3F95"/>
    <w:rsid w:val="00DA4E2A"/>
    <w:rsid w:val="00DA7988"/>
    <w:rsid w:val="00DB253B"/>
    <w:rsid w:val="00DB3547"/>
    <w:rsid w:val="00DB4981"/>
    <w:rsid w:val="00DF31F8"/>
    <w:rsid w:val="00DF7F6D"/>
    <w:rsid w:val="00E06A70"/>
    <w:rsid w:val="00E1284E"/>
    <w:rsid w:val="00E137E0"/>
    <w:rsid w:val="00E2336D"/>
    <w:rsid w:val="00E3798E"/>
    <w:rsid w:val="00E53AB1"/>
    <w:rsid w:val="00E63275"/>
    <w:rsid w:val="00E67749"/>
    <w:rsid w:val="00E901A5"/>
    <w:rsid w:val="00E91D5E"/>
    <w:rsid w:val="00EA0744"/>
    <w:rsid w:val="00EA293E"/>
    <w:rsid w:val="00ED205B"/>
    <w:rsid w:val="00EE3C3E"/>
    <w:rsid w:val="00EE7173"/>
    <w:rsid w:val="00EF214A"/>
    <w:rsid w:val="00F05492"/>
    <w:rsid w:val="00F10031"/>
    <w:rsid w:val="00F266F7"/>
    <w:rsid w:val="00F47CDF"/>
    <w:rsid w:val="00F51049"/>
    <w:rsid w:val="00F86F3E"/>
    <w:rsid w:val="00F92D4E"/>
    <w:rsid w:val="00FC43DC"/>
    <w:rsid w:val="00FD2EED"/>
    <w:rsid w:val="00FD641B"/>
    <w:rsid w:val="00FE4074"/>
    <w:rsid w:val="00F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763B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42B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63BA6"/>
  </w:style>
  <w:style w:type="paragraph" w:customStyle="1" w:styleId="Style2">
    <w:name w:val="Style2"/>
    <w:basedOn w:val="Normalny"/>
    <w:uiPriority w:val="99"/>
    <w:rsid w:val="00763BA6"/>
    <w:pPr>
      <w:spacing w:line="379" w:lineRule="exact"/>
      <w:jc w:val="center"/>
    </w:pPr>
  </w:style>
  <w:style w:type="paragraph" w:customStyle="1" w:styleId="Style3">
    <w:name w:val="Style3"/>
    <w:basedOn w:val="Normalny"/>
    <w:uiPriority w:val="99"/>
    <w:rsid w:val="00763BA6"/>
    <w:pPr>
      <w:spacing w:line="406" w:lineRule="exact"/>
      <w:ind w:hanging="336"/>
      <w:jc w:val="both"/>
    </w:pPr>
  </w:style>
  <w:style w:type="paragraph" w:customStyle="1" w:styleId="Style4">
    <w:name w:val="Style4"/>
    <w:basedOn w:val="Normalny"/>
    <w:uiPriority w:val="99"/>
    <w:rsid w:val="00763BA6"/>
    <w:pPr>
      <w:spacing w:line="391" w:lineRule="exact"/>
      <w:jc w:val="both"/>
    </w:pPr>
  </w:style>
  <w:style w:type="paragraph" w:customStyle="1" w:styleId="Style5">
    <w:name w:val="Style5"/>
    <w:basedOn w:val="Normalny"/>
    <w:uiPriority w:val="99"/>
    <w:rsid w:val="00763BA6"/>
    <w:pPr>
      <w:spacing w:line="379" w:lineRule="exact"/>
      <w:jc w:val="both"/>
    </w:pPr>
  </w:style>
  <w:style w:type="paragraph" w:customStyle="1" w:styleId="Style6">
    <w:name w:val="Style6"/>
    <w:basedOn w:val="Normalny"/>
    <w:uiPriority w:val="99"/>
    <w:rsid w:val="00763BA6"/>
  </w:style>
  <w:style w:type="paragraph" w:customStyle="1" w:styleId="Style7">
    <w:name w:val="Style7"/>
    <w:basedOn w:val="Normalny"/>
    <w:uiPriority w:val="99"/>
    <w:rsid w:val="00763BA6"/>
  </w:style>
  <w:style w:type="paragraph" w:customStyle="1" w:styleId="Style8">
    <w:name w:val="Style8"/>
    <w:basedOn w:val="Normalny"/>
    <w:uiPriority w:val="99"/>
    <w:rsid w:val="00763BA6"/>
  </w:style>
  <w:style w:type="paragraph" w:customStyle="1" w:styleId="Style9">
    <w:name w:val="Style9"/>
    <w:basedOn w:val="Normalny"/>
    <w:uiPriority w:val="99"/>
    <w:rsid w:val="00763BA6"/>
    <w:pPr>
      <w:spacing w:line="379" w:lineRule="exact"/>
      <w:jc w:val="both"/>
    </w:pPr>
  </w:style>
  <w:style w:type="paragraph" w:customStyle="1" w:styleId="Style10">
    <w:name w:val="Style10"/>
    <w:basedOn w:val="Normalny"/>
    <w:uiPriority w:val="99"/>
    <w:rsid w:val="00763BA6"/>
    <w:pPr>
      <w:spacing w:line="379" w:lineRule="exact"/>
      <w:jc w:val="right"/>
    </w:pPr>
  </w:style>
  <w:style w:type="paragraph" w:customStyle="1" w:styleId="Style11">
    <w:name w:val="Style11"/>
    <w:basedOn w:val="Normalny"/>
    <w:uiPriority w:val="99"/>
    <w:rsid w:val="00763BA6"/>
    <w:pPr>
      <w:spacing w:line="379" w:lineRule="exact"/>
    </w:pPr>
  </w:style>
  <w:style w:type="paragraph" w:customStyle="1" w:styleId="Style12">
    <w:name w:val="Style12"/>
    <w:basedOn w:val="Normalny"/>
    <w:uiPriority w:val="99"/>
    <w:rsid w:val="00763BA6"/>
    <w:pPr>
      <w:spacing w:line="379" w:lineRule="exact"/>
      <w:ind w:hanging="350"/>
    </w:pPr>
  </w:style>
  <w:style w:type="paragraph" w:customStyle="1" w:styleId="Style13">
    <w:name w:val="Style13"/>
    <w:basedOn w:val="Normalny"/>
    <w:uiPriority w:val="99"/>
    <w:rsid w:val="00763BA6"/>
  </w:style>
  <w:style w:type="paragraph" w:customStyle="1" w:styleId="Style14">
    <w:name w:val="Style14"/>
    <w:basedOn w:val="Normalny"/>
    <w:uiPriority w:val="99"/>
    <w:rsid w:val="00763BA6"/>
    <w:pPr>
      <w:spacing w:line="379" w:lineRule="exact"/>
      <w:ind w:hanging="250"/>
    </w:pPr>
  </w:style>
  <w:style w:type="paragraph" w:customStyle="1" w:styleId="Style15">
    <w:name w:val="Style15"/>
    <w:basedOn w:val="Normalny"/>
    <w:uiPriority w:val="99"/>
    <w:rsid w:val="00763BA6"/>
    <w:pPr>
      <w:spacing w:line="379" w:lineRule="exact"/>
      <w:ind w:hanging="701"/>
      <w:jc w:val="both"/>
    </w:pPr>
  </w:style>
  <w:style w:type="paragraph" w:customStyle="1" w:styleId="Style16">
    <w:name w:val="Style16"/>
    <w:basedOn w:val="Normalny"/>
    <w:uiPriority w:val="99"/>
    <w:rsid w:val="00763BA6"/>
    <w:pPr>
      <w:spacing w:line="379" w:lineRule="exact"/>
      <w:ind w:hanging="355"/>
    </w:pPr>
  </w:style>
  <w:style w:type="character" w:customStyle="1" w:styleId="FontStyle18">
    <w:name w:val="Font Style18"/>
    <w:uiPriority w:val="99"/>
    <w:rsid w:val="00763BA6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763BA6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uiPriority w:val="99"/>
    <w:rsid w:val="00763BA6"/>
    <w:rPr>
      <w:rFonts w:ascii="Calibri" w:hAnsi="Calibri" w:cs="Calibri"/>
      <w:i/>
      <w:iCs/>
      <w:sz w:val="20"/>
      <w:szCs w:val="20"/>
    </w:rPr>
  </w:style>
  <w:style w:type="character" w:customStyle="1" w:styleId="FontStyle21">
    <w:name w:val="Font Style21"/>
    <w:uiPriority w:val="99"/>
    <w:rsid w:val="00763BA6"/>
    <w:rPr>
      <w:rFonts w:ascii="Arial" w:hAnsi="Arial" w:cs="Arial"/>
      <w:sz w:val="20"/>
      <w:szCs w:val="20"/>
    </w:rPr>
  </w:style>
  <w:style w:type="character" w:customStyle="1" w:styleId="FontStyle22">
    <w:name w:val="Font Style22"/>
    <w:uiPriority w:val="99"/>
    <w:rsid w:val="00763BA6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uiPriority w:val="99"/>
    <w:rsid w:val="00763BA6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278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C2787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278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C2787"/>
    <w:rPr>
      <w:rFonts w:hAnsi="Calibri"/>
      <w:sz w:val="24"/>
      <w:szCs w:val="24"/>
    </w:rPr>
  </w:style>
  <w:style w:type="character" w:styleId="Hipercze">
    <w:name w:val="Hyperlink"/>
    <w:uiPriority w:val="99"/>
    <w:unhideWhenUsed/>
    <w:rsid w:val="00D475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F2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F6F2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81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6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624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781624"/>
    <w:rPr>
      <w:b/>
      <w:bCs/>
    </w:rPr>
  </w:style>
  <w:style w:type="paragraph" w:styleId="redniasiatka1akcent2">
    <w:name w:val="Medium Grid 1 Accent 2"/>
    <w:basedOn w:val="Normalny"/>
    <w:link w:val="redniasiatka1akcent2Znak"/>
    <w:uiPriority w:val="34"/>
    <w:qFormat/>
    <w:rsid w:val="008A0CDB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  <w:lang/>
    </w:rPr>
  </w:style>
  <w:style w:type="character" w:customStyle="1" w:styleId="redniasiatka1akcent2Znak">
    <w:name w:val="Średnia siatka 1 — akcent 2 Znak"/>
    <w:link w:val="redniasiatka1akcent2"/>
    <w:uiPriority w:val="34"/>
    <w:rsid w:val="008A0CDB"/>
    <w:rPr>
      <w:rFonts w:ascii="Times New Roman" w:hAnsi="Times New Roman"/>
    </w:rPr>
  </w:style>
  <w:style w:type="character" w:customStyle="1" w:styleId="Nierozpoznanawzmianka">
    <w:name w:val="Nierozpoznana wzmianka"/>
    <w:uiPriority w:val="99"/>
    <w:semiHidden/>
    <w:unhideWhenUsed/>
    <w:rsid w:val="00452F17"/>
    <w:rPr>
      <w:color w:val="808080"/>
      <w:shd w:val="clear" w:color="auto" w:fill="E6E6E6"/>
    </w:rPr>
  </w:style>
  <w:style w:type="character" w:styleId="Odwoanieprzypisudolnego">
    <w:name w:val="footnote reference"/>
    <w:uiPriority w:val="99"/>
    <w:semiHidden/>
    <w:unhideWhenUsed/>
    <w:rsid w:val="000340DC"/>
    <w:rPr>
      <w:vertAlign w:val="superscript"/>
    </w:rPr>
  </w:style>
  <w:style w:type="character" w:customStyle="1" w:styleId="Nagwek3Znak">
    <w:name w:val="Nagłówek 3 Znak"/>
    <w:link w:val="Nagwek3"/>
    <w:uiPriority w:val="9"/>
    <w:rsid w:val="00D342BC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4E9F-A11A-4434-8E04-AFEE4740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4380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xxx</cp:lastModifiedBy>
  <cp:revision>4</cp:revision>
  <dcterms:created xsi:type="dcterms:W3CDTF">2018-05-20T15:44:00Z</dcterms:created>
  <dcterms:modified xsi:type="dcterms:W3CDTF">2018-05-20T15:44:00Z</dcterms:modified>
</cp:coreProperties>
</file>