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9F700" w14:textId="77777777" w:rsidR="000874D1" w:rsidRPr="00137B11" w:rsidRDefault="00A93D05" w:rsidP="00137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B11">
        <w:rPr>
          <w:rFonts w:ascii="Times New Roman" w:hAnsi="Times New Roman" w:cs="Times New Roman"/>
          <w:b/>
          <w:bCs/>
          <w:sz w:val="24"/>
          <w:szCs w:val="24"/>
        </w:rPr>
        <w:t>Kontrola zbiorników bezodpływowych i przydomowych oczyszczalni ścieków</w:t>
      </w:r>
    </w:p>
    <w:p w14:paraId="16D1D276" w14:textId="77777777" w:rsidR="00137B11" w:rsidRDefault="00137B11" w:rsidP="000874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AADF0" w14:textId="27648C8D" w:rsidR="00A93D05" w:rsidRPr="000874D1" w:rsidRDefault="00A93D05" w:rsidP="000874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D05">
        <w:rPr>
          <w:rFonts w:ascii="Times New Roman" w:hAnsi="Times New Roman" w:cs="Times New Roman"/>
          <w:sz w:val="24"/>
          <w:szCs w:val="24"/>
        </w:rPr>
        <w:t xml:space="preserve">Urząd Miejski w </w:t>
      </w:r>
      <w:r>
        <w:rPr>
          <w:rFonts w:ascii="Times New Roman" w:hAnsi="Times New Roman" w:cs="Times New Roman"/>
          <w:sz w:val="24"/>
          <w:szCs w:val="24"/>
        </w:rPr>
        <w:t>Golczewie</w:t>
      </w:r>
      <w:r w:rsidRPr="00A93D05">
        <w:rPr>
          <w:rFonts w:ascii="Times New Roman" w:hAnsi="Times New Roman" w:cs="Times New Roman"/>
          <w:sz w:val="24"/>
          <w:szCs w:val="24"/>
        </w:rPr>
        <w:t xml:space="preserve"> informuje, że zgodnie z art  3 ust. 3 pkt 1 i 2 ustawy z dnia 13 września 1996 r. o utrzymaniu czystości i porządku w gminach (</w:t>
      </w:r>
      <w:bookmarkStart w:id="0" w:name="_Hlk134617047"/>
      <w:r w:rsidRPr="00A93D05">
        <w:rPr>
          <w:rFonts w:ascii="Times New Roman" w:hAnsi="Times New Roman" w:cs="Times New Roman"/>
          <w:sz w:val="24"/>
          <w:szCs w:val="24"/>
        </w:rPr>
        <w:t>Dz. U. z 2022 r. poz.</w:t>
      </w:r>
      <w:r w:rsidR="004F3D41">
        <w:rPr>
          <w:rFonts w:ascii="Times New Roman" w:hAnsi="Times New Roman" w:cs="Times New Roman"/>
          <w:sz w:val="24"/>
          <w:szCs w:val="24"/>
        </w:rPr>
        <w:t xml:space="preserve"> </w:t>
      </w:r>
      <w:r w:rsidRPr="00A93D05">
        <w:rPr>
          <w:rFonts w:ascii="Times New Roman" w:hAnsi="Times New Roman" w:cs="Times New Roman"/>
          <w:sz w:val="24"/>
          <w:szCs w:val="24"/>
        </w:rPr>
        <w:t>2519</w:t>
      </w:r>
      <w:r w:rsidR="004F3D41">
        <w:rPr>
          <w:rFonts w:ascii="Times New Roman" w:hAnsi="Times New Roman" w:cs="Times New Roman"/>
          <w:sz w:val="24"/>
          <w:szCs w:val="24"/>
        </w:rPr>
        <w:t>, 2797, 1549</w:t>
      </w:r>
      <w:r w:rsidRPr="00A93D05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A93D05">
        <w:rPr>
          <w:rFonts w:ascii="Times New Roman" w:hAnsi="Times New Roman" w:cs="Times New Roman"/>
          <w:sz w:val="24"/>
          <w:szCs w:val="24"/>
        </w:rPr>
        <w:t>) gminy mają obowiązek prowadzenia ewidencji:</w:t>
      </w:r>
    </w:p>
    <w:p w14:paraId="467FB185" w14:textId="6771CBBC" w:rsidR="00A93D05" w:rsidRPr="000874D1" w:rsidRDefault="00A93D05" w:rsidP="000874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D1">
        <w:rPr>
          <w:rFonts w:ascii="Times New Roman" w:hAnsi="Times New Roman" w:cs="Times New Roman"/>
          <w:sz w:val="24"/>
          <w:szCs w:val="24"/>
        </w:rPr>
        <w:t>zbiorników bezodpływowych (szamb),</w:t>
      </w:r>
    </w:p>
    <w:p w14:paraId="2BCA1349" w14:textId="6E98DB0E" w:rsidR="00A93D05" w:rsidRPr="000874D1" w:rsidRDefault="00A93D05" w:rsidP="000874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D1">
        <w:rPr>
          <w:rFonts w:ascii="Times New Roman" w:hAnsi="Times New Roman" w:cs="Times New Roman"/>
          <w:sz w:val="24"/>
          <w:szCs w:val="24"/>
        </w:rPr>
        <w:t>przydomowych oczyszczalni ścieków.</w:t>
      </w:r>
    </w:p>
    <w:p w14:paraId="02529471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0044D" w14:textId="1407F076" w:rsidR="000874D1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05">
        <w:rPr>
          <w:rFonts w:ascii="Times New Roman" w:hAnsi="Times New Roman" w:cs="Times New Roman"/>
          <w:sz w:val="24"/>
          <w:szCs w:val="24"/>
        </w:rPr>
        <w:t xml:space="preserve">Zgodnie z art. 5 ust. 1 pkt 2, 3a i 3b ustawy o utrzymaniu czystości i porządku w gminach z dnia 13 września 1996 r. (t. j. </w:t>
      </w:r>
      <w:r w:rsidR="004F3D41" w:rsidRPr="00A93D05">
        <w:rPr>
          <w:rFonts w:ascii="Times New Roman" w:hAnsi="Times New Roman" w:cs="Times New Roman"/>
          <w:sz w:val="24"/>
          <w:szCs w:val="24"/>
        </w:rPr>
        <w:t>Dz. U. z 2022 r. poz.</w:t>
      </w:r>
      <w:r w:rsidR="004F3D41">
        <w:rPr>
          <w:rFonts w:ascii="Times New Roman" w:hAnsi="Times New Roman" w:cs="Times New Roman"/>
          <w:sz w:val="24"/>
          <w:szCs w:val="24"/>
        </w:rPr>
        <w:t xml:space="preserve"> </w:t>
      </w:r>
      <w:r w:rsidR="004F3D41" w:rsidRPr="00A93D05">
        <w:rPr>
          <w:rFonts w:ascii="Times New Roman" w:hAnsi="Times New Roman" w:cs="Times New Roman"/>
          <w:sz w:val="24"/>
          <w:szCs w:val="24"/>
        </w:rPr>
        <w:t>2519</w:t>
      </w:r>
      <w:r w:rsidR="004F3D41">
        <w:rPr>
          <w:rFonts w:ascii="Times New Roman" w:hAnsi="Times New Roman" w:cs="Times New Roman"/>
          <w:sz w:val="24"/>
          <w:szCs w:val="24"/>
        </w:rPr>
        <w:t>, 2797, 1549</w:t>
      </w:r>
      <w:r w:rsidR="004F3D41" w:rsidRPr="00A93D05">
        <w:rPr>
          <w:rFonts w:ascii="Times New Roman" w:hAnsi="Times New Roman" w:cs="Times New Roman"/>
          <w:sz w:val="24"/>
          <w:szCs w:val="24"/>
        </w:rPr>
        <w:t>.</w:t>
      </w:r>
      <w:r w:rsidRPr="00A93D05">
        <w:rPr>
          <w:rFonts w:ascii="Times New Roman" w:hAnsi="Times New Roman" w:cs="Times New Roman"/>
          <w:sz w:val="24"/>
          <w:szCs w:val="24"/>
        </w:rPr>
        <w:t>) na właścicielu nieruchomości spoczywa obowiązek utrzymania czystości i porządku poprzez gromadzenie nieczystości ciekłych w zbiorniku bezodpływowym lub w przydomowej oczyszczalni ścieków spełniających wymagania określone w przepisach odrębnych.</w:t>
      </w:r>
    </w:p>
    <w:p w14:paraId="4C94A728" w14:textId="77777777" w:rsidR="000874D1" w:rsidRPr="00A93D05" w:rsidRDefault="000874D1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1DBB23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05">
        <w:rPr>
          <w:rFonts w:ascii="Times New Roman" w:hAnsi="Times New Roman" w:cs="Times New Roman"/>
          <w:sz w:val="24"/>
          <w:szCs w:val="24"/>
        </w:rPr>
        <w:t>Jednocześnie przypomina się, że zgodnie z art. 6 ust. 1 pkt 1 ww. ustawy właściciele nieruchomości, którzy pozbywają się z terenu nieruchomości nieczystości ciekłych, obowiązani są do udokumentowania w formie umowy korzystania z usług wykonywanych przez przedsiębiorcę posiadającego zezwolenie na prowadzenie działalności w zakresie opróżniania zbiorników bezodpływowych i transportu nieczystości ciekłych przez okazanie takich umów i dowodów uiszczania opłat za te usługi.</w:t>
      </w:r>
    </w:p>
    <w:p w14:paraId="49A0DAAC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1D1BA" w14:textId="44CC1C26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05">
        <w:rPr>
          <w:rFonts w:ascii="Times New Roman" w:hAnsi="Times New Roman" w:cs="Times New Roman"/>
          <w:sz w:val="24"/>
          <w:szCs w:val="24"/>
        </w:rPr>
        <w:t xml:space="preserve">Usługę wywozu ścieków mogą wykonywać jedynie przedsiębiorcy posiadający zezwolenie na prowadzenie działalności w zakresie opróżniania zbiorników bezodpływowych i transportu nieczystości ciekłych wydane przez Burmistrza </w:t>
      </w:r>
      <w:r>
        <w:rPr>
          <w:rFonts w:ascii="Times New Roman" w:hAnsi="Times New Roman" w:cs="Times New Roman"/>
          <w:sz w:val="24"/>
          <w:szCs w:val="24"/>
        </w:rPr>
        <w:t>Golczewa</w:t>
      </w:r>
      <w:r w:rsidRPr="00A93D05">
        <w:rPr>
          <w:rFonts w:ascii="Times New Roman" w:hAnsi="Times New Roman" w:cs="Times New Roman"/>
          <w:sz w:val="24"/>
          <w:szCs w:val="24"/>
        </w:rPr>
        <w:t>.</w:t>
      </w:r>
    </w:p>
    <w:p w14:paraId="6A07A3DC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20C06" w14:textId="3D6A916F" w:rsidR="000874D1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05">
        <w:rPr>
          <w:rFonts w:ascii="Times New Roman" w:hAnsi="Times New Roman" w:cs="Times New Roman"/>
          <w:sz w:val="24"/>
          <w:szCs w:val="24"/>
        </w:rPr>
        <w:t>Lista firm posiadających pozwolenie dostępna jest na stronie Biuletynu Informacji Publicznej (BIP) w zakładce Rejestry i Ewidencje.</w:t>
      </w:r>
    </w:p>
    <w:p w14:paraId="4BAEAA08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DDCC3" w14:textId="24B95C3A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05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455C83">
        <w:rPr>
          <w:rFonts w:ascii="Times New Roman" w:hAnsi="Times New Roman" w:cs="Times New Roman"/>
          <w:sz w:val="24"/>
          <w:szCs w:val="24"/>
        </w:rPr>
        <w:t>Golczewo</w:t>
      </w:r>
      <w:r w:rsidRPr="00A93D05">
        <w:rPr>
          <w:rFonts w:ascii="Times New Roman" w:hAnsi="Times New Roman" w:cs="Times New Roman"/>
          <w:sz w:val="24"/>
          <w:szCs w:val="24"/>
        </w:rPr>
        <w:t xml:space="preserve"> rozpoczyna się cykl kontrolny od </w:t>
      </w:r>
      <w:r w:rsidR="00455C83">
        <w:rPr>
          <w:rFonts w:ascii="Times New Roman" w:hAnsi="Times New Roman" w:cs="Times New Roman"/>
          <w:sz w:val="24"/>
          <w:szCs w:val="24"/>
        </w:rPr>
        <w:t>maja</w:t>
      </w:r>
      <w:r w:rsidRPr="00A93D05">
        <w:rPr>
          <w:rFonts w:ascii="Times New Roman" w:hAnsi="Times New Roman" w:cs="Times New Roman"/>
          <w:sz w:val="24"/>
          <w:szCs w:val="24"/>
        </w:rPr>
        <w:t xml:space="preserve">  2023 r.</w:t>
      </w:r>
    </w:p>
    <w:p w14:paraId="3CCACEE0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6F3D64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05">
        <w:rPr>
          <w:rFonts w:ascii="Times New Roman" w:hAnsi="Times New Roman" w:cs="Times New Roman"/>
          <w:sz w:val="24"/>
          <w:szCs w:val="24"/>
        </w:rPr>
        <w:t>Kontrola polega na sprawdzeniu zawartej umowy z przedsiębiorcą oraz okazaniu dowodów potwierdzających uiszczanie opłat za tę usługę (tylko imienne rachunki, faktury vat).  Posiadane rachunki muszą potwierdzać regularność wywozu szamba.</w:t>
      </w:r>
    </w:p>
    <w:p w14:paraId="05931340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643A1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05">
        <w:rPr>
          <w:rFonts w:ascii="Times New Roman" w:hAnsi="Times New Roman" w:cs="Times New Roman"/>
          <w:sz w:val="24"/>
          <w:szCs w:val="24"/>
        </w:rPr>
        <w:t>W przypadku posiadania przydomowych oczyszczalni ścieków, należy również pamiętać o obowiązku pozbywania się osadów ściekowych (zgodnie z instrukcją eksploatacji przydomowej oczyszczalni ścieków), co musi zostać również odpowiednio udokumentowane, tj. poprzez podpisanie umowy na wywóz osadów ściekowych oraz posiadanie dowodów uiszczania opłaty za w/w usługę.</w:t>
      </w:r>
    </w:p>
    <w:p w14:paraId="666D7F55" w14:textId="77777777" w:rsidR="00A93D05" w:rsidRP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C785C" w14:textId="219EC32A" w:rsidR="00A93D05" w:rsidRDefault="00A93D05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D05">
        <w:rPr>
          <w:rFonts w:ascii="Times New Roman" w:hAnsi="Times New Roman" w:cs="Times New Roman"/>
          <w:sz w:val="24"/>
          <w:szCs w:val="24"/>
        </w:rPr>
        <w:t>Ponadto, zgodnie z art. 10 ust. 2 i 2d ustawy z dnia 13 września 1996 r. o utrzymaniu czystości i porządku w gminach (</w:t>
      </w:r>
      <w:r w:rsidR="004F3D41" w:rsidRPr="00A93D05">
        <w:rPr>
          <w:rFonts w:ascii="Times New Roman" w:hAnsi="Times New Roman" w:cs="Times New Roman"/>
          <w:sz w:val="24"/>
          <w:szCs w:val="24"/>
        </w:rPr>
        <w:t>Dz. U. z 2022 r. poz.</w:t>
      </w:r>
      <w:r w:rsidR="004F3D41">
        <w:rPr>
          <w:rFonts w:ascii="Times New Roman" w:hAnsi="Times New Roman" w:cs="Times New Roman"/>
          <w:sz w:val="24"/>
          <w:szCs w:val="24"/>
        </w:rPr>
        <w:t xml:space="preserve"> </w:t>
      </w:r>
      <w:r w:rsidR="004F3D41" w:rsidRPr="00A93D05">
        <w:rPr>
          <w:rFonts w:ascii="Times New Roman" w:hAnsi="Times New Roman" w:cs="Times New Roman"/>
          <w:sz w:val="24"/>
          <w:szCs w:val="24"/>
        </w:rPr>
        <w:t>2519</w:t>
      </w:r>
      <w:r w:rsidR="004F3D41">
        <w:rPr>
          <w:rFonts w:ascii="Times New Roman" w:hAnsi="Times New Roman" w:cs="Times New Roman"/>
          <w:sz w:val="24"/>
          <w:szCs w:val="24"/>
        </w:rPr>
        <w:t>, 2797, 1549</w:t>
      </w:r>
      <w:r w:rsidR="004F3D41" w:rsidRPr="00A93D05">
        <w:rPr>
          <w:rFonts w:ascii="Times New Roman" w:hAnsi="Times New Roman" w:cs="Times New Roman"/>
          <w:sz w:val="24"/>
          <w:szCs w:val="24"/>
        </w:rPr>
        <w:t>.</w:t>
      </w:r>
      <w:r w:rsidRPr="00A93D05">
        <w:rPr>
          <w:rFonts w:ascii="Times New Roman" w:hAnsi="Times New Roman" w:cs="Times New Roman"/>
          <w:sz w:val="24"/>
          <w:szCs w:val="24"/>
        </w:rPr>
        <w:t>), kto nie wykonuje ww. obowiązków oraz utrudnia przeprowadzenia kontroli podlega karze grzywny.</w:t>
      </w:r>
    </w:p>
    <w:p w14:paraId="14631907" w14:textId="77777777" w:rsidR="00137B11" w:rsidRDefault="00137B11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AEF71" w14:textId="77777777" w:rsidR="00137B11" w:rsidRDefault="00137B11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AE242" w14:textId="77777777" w:rsidR="00137B11" w:rsidRDefault="00137B11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BD0D1" w14:textId="77777777" w:rsidR="00137B11" w:rsidRDefault="00137B11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65"/>
        <w:gridCol w:w="2859"/>
        <w:gridCol w:w="1951"/>
        <w:gridCol w:w="1727"/>
      </w:tblGrid>
      <w:tr w:rsidR="00137B11" w:rsidRPr="00137B11" w14:paraId="6AE4EE47" w14:textId="77777777" w:rsidTr="00D141B2">
        <w:trPr>
          <w:trHeight w:val="315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CFE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Plan kontroli zbiorników bezodpływowych oraz przydomowych oczyszczalni ścieków na 2023/2024 rok</w:t>
            </w:r>
          </w:p>
        </w:tc>
      </w:tr>
      <w:tr w:rsidR="00137B11" w:rsidRPr="00137B11" w14:paraId="203F7361" w14:textId="77777777" w:rsidTr="00D141B2">
        <w:trPr>
          <w:trHeight w:val="15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A1C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B8CC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837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D46E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609E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7B11" w:rsidRPr="00137B11" w14:paraId="2E67D2E5" w14:textId="77777777" w:rsidTr="00D141B2">
        <w:trPr>
          <w:trHeight w:val="54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A0BF5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L.p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986EC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Kontrolowany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A1287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Liczba przewidywanych planowanych kontroli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5BC8D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Kontrolujący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62A3" w14:textId="77777777" w:rsidR="00137B11" w:rsidRPr="00137B11" w:rsidRDefault="00137B11" w:rsidP="0013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Termin kontroli</w:t>
            </w:r>
          </w:p>
        </w:tc>
      </w:tr>
      <w:tr w:rsidR="00137B11" w:rsidRPr="00137B11" w14:paraId="50C7856B" w14:textId="77777777" w:rsidTr="00D141B2">
        <w:trPr>
          <w:trHeight w:val="1127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6033" w14:textId="77777777" w:rsidR="00137B11" w:rsidRPr="00137B11" w:rsidRDefault="00137B11" w:rsidP="007F3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7B1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568A4" w14:textId="77777777" w:rsidR="0006493D" w:rsidRDefault="0006493D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FEBB0D" w14:textId="7E5AB02B" w:rsidR="00137B11" w:rsidRPr="0006493D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kern w:val="0"/>
                <w:sz w:val="20"/>
                <w:szCs w:val="20"/>
                <w:lang w:eastAsia="pl-PL"/>
                <w:specVanish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• Kłodzino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• Drzewica</w:t>
            </w:r>
          </w:p>
          <w:p w14:paraId="3C016988" w14:textId="77777777" w:rsidR="0006493D" w:rsidRPr="00137B11" w:rsidRDefault="0006493D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5A8E" w14:textId="277F5A3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Kłodzino - 38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Drzewica - 18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AC63" w14:textId="61CC0140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31A6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kwiecień 2023</w:t>
            </w:r>
          </w:p>
        </w:tc>
      </w:tr>
      <w:tr w:rsidR="00137B11" w:rsidRPr="00137B11" w14:paraId="5079074E" w14:textId="77777777" w:rsidTr="00D141B2">
        <w:trPr>
          <w:trHeight w:val="111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4B17" w14:textId="77777777" w:rsidR="00137B11" w:rsidRPr="00137B11" w:rsidRDefault="00137B11" w:rsidP="007F3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7B1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B7671" w14:textId="77777777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 • Ronica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 • Kłęby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92A9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Ronica - 37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Kłęby - 26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62D6B" w14:textId="6D0035F2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3B68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maj 2023</w:t>
            </w:r>
          </w:p>
        </w:tc>
      </w:tr>
      <w:tr w:rsidR="00137B11" w:rsidRPr="00137B11" w14:paraId="3AED0F75" w14:textId="77777777" w:rsidTr="00D141B2">
        <w:trPr>
          <w:trHeight w:val="1118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255C" w14:textId="77777777" w:rsidR="00137B11" w:rsidRPr="00137B11" w:rsidRDefault="00137B11" w:rsidP="007F3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7B1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81515" w14:textId="77777777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 • Wołowiec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 • Mechowo / Gacko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BE97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Mechowo / Gacko - 80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7948" w14:textId="07C3F975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A6B23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czerwiec 2023</w:t>
            </w:r>
          </w:p>
        </w:tc>
      </w:tr>
      <w:tr w:rsidR="00137B11" w:rsidRPr="00137B11" w14:paraId="18CEF617" w14:textId="77777777" w:rsidTr="0006493D">
        <w:trPr>
          <w:trHeight w:val="879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6CB27" w14:textId="77777777" w:rsidR="00137B11" w:rsidRPr="00137B11" w:rsidRDefault="00137B11" w:rsidP="007F3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7B1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C743A" w14:textId="77777777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 • Unibórz/Imno/Barnisławice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C5D6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Unibórz /Imno /Barnisławice - 36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Wołowiec - 20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98AD1" w14:textId="0CC76D52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593C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lipiec 2023</w:t>
            </w:r>
          </w:p>
        </w:tc>
      </w:tr>
      <w:tr w:rsidR="00137B11" w:rsidRPr="00137B11" w14:paraId="7DFF63B7" w14:textId="77777777" w:rsidTr="0006493D">
        <w:trPr>
          <w:trHeight w:val="1218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9909" w14:textId="77777777" w:rsidR="00137B11" w:rsidRPr="00137B11" w:rsidRDefault="00137B11" w:rsidP="007F3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7B1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2CF74" w14:textId="078E1FBF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 • Sosnowice 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 • Upadły 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 • Dobromyś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5F2C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Sosnowice - 12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Upadły - 52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Dobromyśl - 4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E025" w14:textId="07E43B94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BB804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sierpień 2023</w:t>
            </w:r>
          </w:p>
        </w:tc>
      </w:tr>
      <w:tr w:rsidR="00137B11" w:rsidRPr="00137B11" w14:paraId="055204ED" w14:textId="77777777" w:rsidTr="00D141B2">
        <w:trPr>
          <w:trHeight w:val="1258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163C2" w14:textId="77777777" w:rsidR="00137B11" w:rsidRPr="00137B11" w:rsidRDefault="00137B11" w:rsidP="007F3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7B1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CE21E" w14:textId="77777777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• Samlino 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• Niemica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6E2C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Samlino - 4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Niemica - 55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E3639" w14:textId="6EFACC20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2F0F0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wrzesień 2023</w:t>
            </w:r>
          </w:p>
        </w:tc>
      </w:tr>
      <w:tr w:rsidR="00137B11" w:rsidRPr="00137B11" w14:paraId="6E84D9F5" w14:textId="77777777" w:rsidTr="00D141B2">
        <w:trPr>
          <w:trHeight w:val="138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B47E" w14:textId="77777777" w:rsidR="00137B11" w:rsidRPr="00137B11" w:rsidRDefault="00137B11" w:rsidP="007F3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7B1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008AF" w14:textId="77777777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• Dargoszewo 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• Dargoszewko 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• Koplino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0348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Dargoszewo - 38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Dargoszewko - 2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Koplino - 29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B59A" w14:textId="30411280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A39F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październik 2023</w:t>
            </w:r>
          </w:p>
        </w:tc>
      </w:tr>
      <w:tr w:rsidR="00137B11" w:rsidRPr="00137B11" w14:paraId="2A5635A2" w14:textId="77777777" w:rsidTr="00D141B2">
        <w:trPr>
          <w:trHeight w:val="1126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8BFA" w14:textId="77777777" w:rsidR="00137B11" w:rsidRPr="00137B11" w:rsidRDefault="00137B11" w:rsidP="007F3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7B1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8FF51" w14:textId="77777777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Gadom 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Niwka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85E4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Gadom - 23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Niwka -3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Kozielice - 45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84FE5" w14:textId="2CD9A9B3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FCC1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listopad 2023</w:t>
            </w:r>
          </w:p>
        </w:tc>
      </w:tr>
      <w:tr w:rsidR="00137B11" w:rsidRPr="00137B11" w14:paraId="37F78EB1" w14:textId="77777777" w:rsidTr="0006493D">
        <w:trPr>
          <w:trHeight w:val="1066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4033" w14:textId="77777777" w:rsidR="00137B11" w:rsidRPr="00137B11" w:rsidRDefault="00137B11" w:rsidP="007F3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7B1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FAEC8" w14:textId="79BDDEB9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• Baczysław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• Kretlewo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08B9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Baczysław - 34</w:t>
            </w: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Kretlewo - 48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616C" w14:textId="0D7754D8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3943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grudzień 2023</w:t>
            </w:r>
          </w:p>
        </w:tc>
      </w:tr>
      <w:tr w:rsidR="00137B11" w:rsidRPr="00137B11" w14:paraId="3D0627FC" w14:textId="77777777" w:rsidTr="00D141B2">
        <w:trPr>
          <w:trHeight w:val="982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DD7D" w14:textId="77777777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2DF4C" w14:textId="77777777" w:rsidR="00137B11" w:rsidRPr="00137B11" w:rsidRDefault="00137B11" w:rsidP="007F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Właściciele nieruchomości położonych w miejscowości</w:t>
            </w: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Wysoka Kamieńska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4D1C" w14:textId="77777777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Wysoka Kamieńska - 60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41797" w14:textId="204AFAC2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Upoważnieni pracownicy Urzędu Miejskiego w</w:t>
            </w:r>
            <w:r w:rsidR="003879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Golczewie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F5C4" w14:textId="7FA7CCA9" w:rsidR="00137B11" w:rsidRPr="00137B11" w:rsidRDefault="00137B11" w:rsidP="007F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7B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styczeń 202</w:t>
            </w:r>
            <w:r w:rsidR="008F150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</w:tr>
    </w:tbl>
    <w:p w14:paraId="3A54A276" w14:textId="77777777" w:rsidR="00137B11" w:rsidRDefault="00137B11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2CAB6" w14:textId="77777777" w:rsidR="007F396F" w:rsidRDefault="007F396F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66"/>
        <w:gridCol w:w="3052"/>
        <w:gridCol w:w="2998"/>
        <w:gridCol w:w="1984"/>
        <w:gridCol w:w="1701"/>
      </w:tblGrid>
      <w:tr w:rsidR="007F396F" w14:paraId="44C7FD46" w14:textId="77777777" w:rsidTr="00D141B2">
        <w:tc>
          <w:tcPr>
            <w:tcW w:w="466" w:type="dxa"/>
          </w:tcPr>
          <w:p w14:paraId="6BE17CBC" w14:textId="77777777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C956C" w14:textId="4F9D777A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  <w:p w14:paraId="0D3E4F04" w14:textId="77777777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vAlign w:val="bottom"/>
          </w:tcPr>
          <w:p w14:paraId="2A69F331" w14:textId="48E8A620" w:rsidR="007F396F" w:rsidRPr="0006493D" w:rsidRDefault="007F396F" w:rsidP="007F396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Właściciele nieruchomości położonych w miejscowości</w:t>
            </w: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Wysoka Kamieńska</w:t>
            </w:r>
          </w:p>
        </w:tc>
        <w:tc>
          <w:tcPr>
            <w:tcW w:w="2998" w:type="dxa"/>
          </w:tcPr>
          <w:p w14:paraId="03319555" w14:textId="77777777" w:rsidR="0006493D" w:rsidRDefault="0006493D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3751E" w14:textId="41696417" w:rsidR="007F396F" w:rsidRPr="00D141B2" w:rsidRDefault="007F396F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hAnsi="Times New Roman" w:cs="Times New Roman"/>
                <w:sz w:val="20"/>
                <w:szCs w:val="20"/>
              </w:rPr>
              <w:t>Wysoka Kamieńska - 60</w:t>
            </w:r>
          </w:p>
        </w:tc>
        <w:tc>
          <w:tcPr>
            <w:tcW w:w="1984" w:type="dxa"/>
          </w:tcPr>
          <w:p w14:paraId="42D0E354" w14:textId="23428181" w:rsidR="007F396F" w:rsidRPr="00D141B2" w:rsidRDefault="007F396F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hAnsi="Times New Roman" w:cs="Times New Roman"/>
                <w:sz w:val="20"/>
                <w:szCs w:val="20"/>
              </w:rPr>
              <w:t>Upoważnieni pracownicy Urzędu Miejskiego w Golczewie</w:t>
            </w:r>
          </w:p>
        </w:tc>
        <w:tc>
          <w:tcPr>
            <w:tcW w:w="1701" w:type="dxa"/>
          </w:tcPr>
          <w:p w14:paraId="62ADE8C7" w14:textId="679B73C1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hAnsi="Times New Roman" w:cs="Times New Roman"/>
                <w:sz w:val="20"/>
                <w:szCs w:val="20"/>
              </w:rPr>
              <w:t>luty 2024</w:t>
            </w:r>
          </w:p>
        </w:tc>
      </w:tr>
      <w:tr w:rsidR="007F396F" w14:paraId="6F431268" w14:textId="77777777" w:rsidTr="00D141B2">
        <w:tc>
          <w:tcPr>
            <w:tcW w:w="466" w:type="dxa"/>
          </w:tcPr>
          <w:p w14:paraId="78B3AC42" w14:textId="77777777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E244C" w14:textId="59B5FA86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  <w:p w14:paraId="474C3E3F" w14:textId="77777777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14:paraId="63E0D321" w14:textId="77777777" w:rsidR="007F396F" w:rsidRPr="00D141B2" w:rsidRDefault="007F396F" w:rsidP="007F396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FCCC3B" w14:textId="2039F39E" w:rsidR="007F396F" w:rsidRPr="0006493D" w:rsidRDefault="007F396F" w:rsidP="007F396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Właściciele nieruchomości położonych w miejscowości</w:t>
            </w: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Wysoka Kamieńska</w:t>
            </w: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Strażnica </w:t>
            </w: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Książ</w:t>
            </w:r>
          </w:p>
        </w:tc>
        <w:tc>
          <w:tcPr>
            <w:tcW w:w="2998" w:type="dxa"/>
          </w:tcPr>
          <w:p w14:paraId="047C43FE" w14:textId="77777777" w:rsidR="0006493D" w:rsidRDefault="0006493D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4B150" w14:textId="77777777" w:rsidR="0006493D" w:rsidRDefault="0006493D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3C900" w14:textId="2E49162E" w:rsidR="007F396F" w:rsidRPr="00D141B2" w:rsidRDefault="007F396F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hAnsi="Times New Roman" w:cs="Times New Roman"/>
                <w:sz w:val="20"/>
                <w:szCs w:val="20"/>
              </w:rPr>
              <w:t>Wysoka Kamieńska -58</w:t>
            </w:r>
          </w:p>
        </w:tc>
        <w:tc>
          <w:tcPr>
            <w:tcW w:w="1984" w:type="dxa"/>
          </w:tcPr>
          <w:p w14:paraId="28B2EF7A" w14:textId="496EE5F0" w:rsidR="007F396F" w:rsidRPr="00D141B2" w:rsidRDefault="007F396F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hAnsi="Times New Roman" w:cs="Times New Roman"/>
                <w:sz w:val="20"/>
                <w:szCs w:val="20"/>
              </w:rPr>
              <w:t>Upoważnieni pracownicy Urzędu Miejskiego w Golczewie</w:t>
            </w:r>
          </w:p>
        </w:tc>
        <w:tc>
          <w:tcPr>
            <w:tcW w:w="1701" w:type="dxa"/>
          </w:tcPr>
          <w:p w14:paraId="7399D310" w14:textId="51B4A5FA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hAnsi="Times New Roman" w:cs="Times New Roman"/>
                <w:sz w:val="20"/>
                <w:szCs w:val="20"/>
              </w:rPr>
              <w:t>marzec 2024</w:t>
            </w:r>
          </w:p>
        </w:tc>
      </w:tr>
      <w:tr w:rsidR="007F396F" w14:paraId="55766D20" w14:textId="77777777" w:rsidTr="00D141B2">
        <w:tc>
          <w:tcPr>
            <w:tcW w:w="466" w:type="dxa"/>
          </w:tcPr>
          <w:p w14:paraId="211D4F8B" w14:textId="77777777" w:rsidR="007F396F" w:rsidRPr="00D141B2" w:rsidRDefault="007F396F" w:rsidP="007F39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DDD484" w14:textId="1A5745CB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  <w:p w14:paraId="41DFFFCE" w14:textId="77777777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61AE3" w14:textId="77777777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</w:tcPr>
          <w:p w14:paraId="5E4722BD" w14:textId="77777777" w:rsidR="007F396F" w:rsidRPr="00D141B2" w:rsidRDefault="007F396F" w:rsidP="007F396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E26116" w14:textId="6A43ADA4" w:rsidR="00F72E03" w:rsidRPr="0006493D" w:rsidRDefault="007F396F" w:rsidP="007F396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Właściciele nieruchomości położonych w miejscowości</w:t>
            </w:r>
            <w:r w:rsidRPr="00D14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Golczewo</w:t>
            </w:r>
          </w:p>
        </w:tc>
        <w:tc>
          <w:tcPr>
            <w:tcW w:w="2998" w:type="dxa"/>
          </w:tcPr>
          <w:p w14:paraId="1D91A4FC" w14:textId="77777777" w:rsidR="0006493D" w:rsidRDefault="0006493D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3751E" w14:textId="1473124C" w:rsidR="007F396F" w:rsidRPr="00D141B2" w:rsidRDefault="007F396F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hAnsi="Times New Roman" w:cs="Times New Roman"/>
                <w:sz w:val="20"/>
                <w:szCs w:val="20"/>
              </w:rPr>
              <w:t>Strażnica - 4</w:t>
            </w:r>
          </w:p>
        </w:tc>
        <w:tc>
          <w:tcPr>
            <w:tcW w:w="1984" w:type="dxa"/>
          </w:tcPr>
          <w:p w14:paraId="41A0B792" w14:textId="3E780B3E" w:rsidR="007F396F" w:rsidRPr="00D141B2" w:rsidRDefault="007F396F" w:rsidP="00390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hAnsi="Times New Roman" w:cs="Times New Roman"/>
                <w:sz w:val="20"/>
                <w:szCs w:val="20"/>
              </w:rPr>
              <w:t>Upoważnieni pracownicy Urzędu Miejskiego w Golczewie</w:t>
            </w:r>
          </w:p>
        </w:tc>
        <w:tc>
          <w:tcPr>
            <w:tcW w:w="1701" w:type="dxa"/>
          </w:tcPr>
          <w:p w14:paraId="4DAF344E" w14:textId="1A50531F" w:rsidR="007F396F" w:rsidRPr="00D141B2" w:rsidRDefault="007F396F" w:rsidP="007F3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B2">
              <w:rPr>
                <w:rFonts w:ascii="Times New Roman" w:hAnsi="Times New Roman" w:cs="Times New Roman"/>
                <w:sz w:val="20"/>
                <w:szCs w:val="20"/>
              </w:rPr>
              <w:t>kwiecień 2024</w:t>
            </w:r>
          </w:p>
        </w:tc>
      </w:tr>
    </w:tbl>
    <w:p w14:paraId="48068E15" w14:textId="77777777" w:rsidR="007F396F" w:rsidRDefault="007F396F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DA20A" w14:textId="68F5726B" w:rsidR="00BC2C62" w:rsidRDefault="00BC2C62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BURMISTRZA</w:t>
      </w:r>
    </w:p>
    <w:p w14:paraId="3FC44E1D" w14:textId="78F02729" w:rsidR="00BC2C62" w:rsidRDefault="00BC2C62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Hnatów</w:t>
      </w:r>
    </w:p>
    <w:p w14:paraId="49345D67" w14:textId="301B3B91" w:rsidR="00BC2C62" w:rsidRPr="00A93D05" w:rsidRDefault="00BC2C62" w:rsidP="0008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</w:t>
      </w:r>
      <w:bookmarkStart w:id="1" w:name="_GoBack"/>
      <w:bookmarkEnd w:id="1"/>
    </w:p>
    <w:sectPr w:rsidR="00BC2C62" w:rsidRPr="00A9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39900" w14:textId="77777777" w:rsidR="00A51306" w:rsidRDefault="00A51306" w:rsidP="00D141B2">
      <w:pPr>
        <w:spacing w:after="0" w:line="240" w:lineRule="auto"/>
      </w:pPr>
      <w:r>
        <w:separator/>
      </w:r>
    </w:p>
  </w:endnote>
  <w:endnote w:type="continuationSeparator" w:id="0">
    <w:p w14:paraId="0D2EFAAA" w14:textId="77777777" w:rsidR="00A51306" w:rsidRDefault="00A51306" w:rsidP="00D1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F71E2" w14:textId="77777777" w:rsidR="00A51306" w:rsidRDefault="00A51306" w:rsidP="00D141B2">
      <w:pPr>
        <w:spacing w:after="0" w:line="240" w:lineRule="auto"/>
      </w:pPr>
      <w:r>
        <w:separator/>
      </w:r>
    </w:p>
  </w:footnote>
  <w:footnote w:type="continuationSeparator" w:id="0">
    <w:p w14:paraId="77589766" w14:textId="77777777" w:rsidR="00A51306" w:rsidRDefault="00A51306" w:rsidP="00D1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115"/>
    <w:multiLevelType w:val="hybridMultilevel"/>
    <w:tmpl w:val="B07ADA8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05"/>
    <w:rsid w:val="0006493D"/>
    <w:rsid w:val="000874D1"/>
    <w:rsid w:val="00137B11"/>
    <w:rsid w:val="0038794E"/>
    <w:rsid w:val="00390176"/>
    <w:rsid w:val="00455C83"/>
    <w:rsid w:val="004F3D41"/>
    <w:rsid w:val="006A3ABC"/>
    <w:rsid w:val="006D0D38"/>
    <w:rsid w:val="007F396F"/>
    <w:rsid w:val="0080295C"/>
    <w:rsid w:val="008F1503"/>
    <w:rsid w:val="00A51306"/>
    <w:rsid w:val="00A93D05"/>
    <w:rsid w:val="00BC2C62"/>
    <w:rsid w:val="00D141B2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6231"/>
  <w15:chartTrackingRefBased/>
  <w15:docId w15:val="{27912A9D-E3FD-4B11-A2F6-FA381B7C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4D1"/>
    <w:pPr>
      <w:ind w:left="720"/>
      <w:contextualSpacing/>
    </w:pPr>
  </w:style>
  <w:style w:type="table" w:styleId="Tabela-Siatka">
    <w:name w:val="Table Grid"/>
    <w:basedOn w:val="Standardowy"/>
    <w:uiPriority w:val="39"/>
    <w:rsid w:val="007F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1B2"/>
  </w:style>
  <w:style w:type="paragraph" w:styleId="Stopka">
    <w:name w:val="footer"/>
    <w:basedOn w:val="Normalny"/>
    <w:link w:val="StopkaZnak"/>
    <w:uiPriority w:val="99"/>
    <w:unhideWhenUsed/>
    <w:rsid w:val="00D1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Golczewie</dc:creator>
  <cp:keywords/>
  <dc:description/>
  <cp:lastModifiedBy>Marcin Schulz</cp:lastModifiedBy>
  <cp:revision>11</cp:revision>
  <cp:lastPrinted>2023-05-10T11:29:00Z</cp:lastPrinted>
  <dcterms:created xsi:type="dcterms:W3CDTF">2023-05-10T05:46:00Z</dcterms:created>
  <dcterms:modified xsi:type="dcterms:W3CDTF">2023-05-19T07:03:00Z</dcterms:modified>
</cp:coreProperties>
</file>